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50854D" w14:textId="77777777" w:rsidR="00431073" w:rsidRDefault="00431073" w:rsidP="00431073">
      <w:pPr>
        <w:pStyle w:val="1"/>
        <w:jc w:val="center"/>
        <w:rPr>
          <w:rFonts w:hint="eastAsia"/>
        </w:rPr>
      </w:pPr>
      <w:r>
        <w:rPr>
          <w:rFonts w:hint="eastAsia"/>
        </w:rPr>
        <w:t>皖江工学院接待工作管理办法（暂行）</w:t>
      </w:r>
    </w:p>
    <w:p w14:paraId="6716E2F7" w14:textId="77777777" w:rsidR="00431073" w:rsidRDefault="00431073" w:rsidP="00431073">
      <w:pPr>
        <w:widowControl/>
        <w:spacing w:line="360" w:lineRule="atLeast"/>
        <w:jc w:val="left"/>
        <w:rPr>
          <w:rFonts w:ascii="仿宋_GB2312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</w:pPr>
      <w:r>
        <w:rPr>
          <w:rFonts w:ascii="仿宋_GB2312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  <w:t>第一条</w:t>
      </w:r>
      <w:r>
        <w:rPr>
          <w:rFonts w:ascii="宋体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  <w:t> </w:t>
      </w:r>
      <w:r>
        <w:rPr>
          <w:rFonts w:ascii="仿宋_GB2312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  <w:t xml:space="preserve"> 为加强学校接待管理，规范接待标准，杜绝奢侈浪费行为，结合我校实际情况,特制定本办法。</w:t>
      </w:r>
    </w:p>
    <w:p w14:paraId="740E11A4" w14:textId="77777777" w:rsidR="00431073" w:rsidRDefault="00431073" w:rsidP="00431073">
      <w:pPr>
        <w:widowControl/>
        <w:spacing w:line="360" w:lineRule="atLeast"/>
        <w:jc w:val="left"/>
        <w:rPr>
          <w:rFonts w:ascii="仿宋_GB2312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</w:pPr>
    </w:p>
    <w:p w14:paraId="5AC7C0B4" w14:textId="77777777" w:rsidR="00431073" w:rsidRDefault="00431073" w:rsidP="00431073">
      <w:pPr>
        <w:widowControl/>
        <w:spacing w:line="360" w:lineRule="atLeast"/>
        <w:jc w:val="left"/>
        <w:rPr>
          <w:rFonts w:ascii="仿宋_GB2312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</w:pPr>
      <w:r>
        <w:rPr>
          <w:rFonts w:ascii="仿宋_GB2312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  <w:t>第二条</w:t>
      </w:r>
      <w:r>
        <w:rPr>
          <w:rFonts w:ascii="宋体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  <w:t> </w:t>
      </w:r>
      <w:r>
        <w:rPr>
          <w:rFonts w:ascii="仿宋_GB2312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  <w:t xml:space="preserve"> 接待来宾范围和接待标准</w:t>
      </w:r>
    </w:p>
    <w:p w14:paraId="3C38AA9C" w14:textId="77777777" w:rsidR="00431073" w:rsidRDefault="00431073" w:rsidP="00431073">
      <w:pPr>
        <w:widowControl/>
        <w:spacing w:line="360" w:lineRule="atLeast"/>
        <w:jc w:val="left"/>
        <w:rPr>
          <w:rFonts w:ascii="仿宋_GB2312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</w:pPr>
      <w:r>
        <w:rPr>
          <w:rFonts w:ascii="仿宋_GB2312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  <w:t>（一）接待来宾范围：来我校进行公务活动、校际交流活动以及办学协作单位的人员。</w:t>
      </w:r>
    </w:p>
    <w:p w14:paraId="64F5E7C1" w14:textId="77777777" w:rsidR="00431073" w:rsidRDefault="00431073" w:rsidP="00431073">
      <w:pPr>
        <w:widowControl/>
        <w:spacing w:line="360" w:lineRule="atLeast"/>
        <w:jc w:val="left"/>
        <w:rPr>
          <w:rFonts w:ascii="仿宋_GB2312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</w:pPr>
      <w:r>
        <w:rPr>
          <w:rFonts w:ascii="仿宋_GB2312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  <w:t>（二）接待标准：共分三类。一类标准包括厅级（含副厅级及以上）领导干部、知名学者等；二类标准包括处级（含副处级）领导干部、教授（含副教授）和专家等；三类标准包括科级及以下干部、一般教学人员和办学协作单位人员等。</w:t>
      </w:r>
    </w:p>
    <w:p w14:paraId="48C8C316" w14:textId="77777777" w:rsidR="00431073" w:rsidRDefault="00431073" w:rsidP="00431073">
      <w:pPr>
        <w:widowControl/>
        <w:spacing w:line="360" w:lineRule="atLeast"/>
        <w:jc w:val="left"/>
        <w:rPr>
          <w:rFonts w:ascii="仿宋_GB2312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</w:pPr>
      <w:r>
        <w:rPr>
          <w:rFonts w:ascii="仿宋_GB2312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  <w:t>1、住宿标准：一类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  <w:t>标准住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  <w:t>套间，二类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  <w:t>标准住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  <w:t>单间，三类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  <w:t>标准住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  <w:t>标准间。</w:t>
      </w:r>
    </w:p>
    <w:p w14:paraId="58F0F304" w14:textId="77777777" w:rsidR="00431073" w:rsidRDefault="00431073" w:rsidP="00431073">
      <w:pPr>
        <w:widowControl/>
        <w:spacing w:line="360" w:lineRule="atLeast"/>
        <w:jc w:val="left"/>
        <w:rPr>
          <w:rFonts w:ascii="仿宋_GB2312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</w:pPr>
      <w:r>
        <w:rPr>
          <w:rFonts w:ascii="仿宋_GB2312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  <w:t>2、校内工作餐标准（午餐、晚餐）：一类标准每人每餐50元，二类标准每人每餐40元，三类标准每人每餐30元。</w:t>
      </w:r>
    </w:p>
    <w:p w14:paraId="2EA7B9FE" w14:textId="77777777" w:rsidR="00431073" w:rsidRDefault="00431073" w:rsidP="00431073">
      <w:pPr>
        <w:widowControl/>
        <w:spacing w:line="360" w:lineRule="atLeast"/>
        <w:jc w:val="left"/>
        <w:rPr>
          <w:rFonts w:ascii="仿宋_GB2312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</w:pPr>
      <w:r>
        <w:rPr>
          <w:rFonts w:ascii="仿宋_GB2312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  <w:t>3、宴请标准：一类标准每人每餐不超过100元，二类标准每人每餐不超过80元，三类标准每人每餐不超过60元（酒水除外）。外带酒水按需从后勤保障部申领。陪同人员按照实际需求确定，严格控制陪同人员人数。</w:t>
      </w:r>
    </w:p>
    <w:p w14:paraId="7397216F" w14:textId="77777777" w:rsidR="00431073" w:rsidRDefault="00431073" w:rsidP="00431073">
      <w:pPr>
        <w:widowControl/>
        <w:spacing w:line="360" w:lineRule="atLeast"/>
        <w:jc w:val="left"/>
        <w:rPr>
          <w:rFonts w:ascii="仿宋_GB2312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</w:pPr>
    </w:p>
    <w:p w14:paraId="07EA8934" w14:textId="77777777" w:rsidR="00431073" w:rsidRDefault="00431073" w:rsidP="00431073">
      <w:pPr>
        <w:widowControl/>
        <w:spacing w:line="360" w:lineRule="atLeast"/>
        <w:jc w:val="left"/>
        <w:rPr>
          <w:rFonts w:ascii="仿宋_GB2312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</w:pPr>
    </w:p>
    <w:p w14:paraId="4B9E3654" w14:textId="77777777" w:rsidR="00431073" w:rsidRDefault="00431073" w:rsidP="00431073">
      <w:pPr>
        <w:widowControl/>
        <w:spacing w:line="360" w:lineRule="atLeast"/>
        <w:jc w:val="left"/>
        <w:rPr>
          <w:rFonts w:ascii="仿宋_GB2312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</w:pPr>
      <w:r>
        <w:rPr>
          <w:rFonts w:ascii="仿宋_GB2312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  <w:lastRenderedPageBreak/>
        <w:t>第三条</w:t>
      </w:r>
      <w:r>
        <w:rPr>
          <w:rFonts w:ascii="宋体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  <w:t> </w:t>
      </w:r>
      <w:r>
        <w:rPr>
          <w:rFonts w:ascii="仿宋_GB2312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  <w:t xml:space="preserve"> 接待规格</w:t>
      </w:r>
    </w:p>
    <w:p w14:paraId="0F971554" w14:textId="77777777" w:rsidR="00431073" w:rsidRDefault="00431073" w:rsidP="00431073">
      <w:pPr>
        <w:widowControl/>
        <w:spacing w:line="360" w:lineRule="atLeast"/>
        <w:jc w:val="left"/>
        <w:rPr>
          <w:rFonts w:ascii="仿宋_GB2312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</w:pPr>
      <w:r>
        <w:rPr>
          <w:rFonts w:ascii="仿宋_GB2312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  <w:t>接待来宾遵循对等接待原则，尽可能避免降级接待或越级接待（特殊情况除外）。</w:t>
      </w:r>
    </w:p>
    <w:p w14:paraId="3219DEB4" w14:textId="77777777" w:rsidR="00431073" w:rsidRDefault="00431073" w:rsidP="00431073">
      <w:pPr>
        <w:widowControl/>
        <w:spacing w:line="360" w:lineRule="atLeast"/>
        <w:jc w:val="left"/>
        <w:rPr>
          <w:rFonts w:ascii="仿宋_GB2312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</w:pPr>
      <w:r>
        <w:rPr>
          <w:rFonts w:ascii="仿宋_GB2312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  <w:t>1、接待工作实行“对口接待”的办法，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  <w:t>即职能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  <w:t>部门和二级学院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  <w:t>院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  <w:t>来人来客，由相应部门主要负责接待及协调有关事宜；其他由院务部负责接待和协调有关事宜。</w:t>
      </w:r>
    </w:p>
    <w:p w14:paraId="25817928" w14:textId="77777777" w:rsidR="00431073" w:rsidRDefault="00431073" w:rsidP="00431073">
      <w:pPr>
        <w:widowControl/>
        <w:spacing w:line="360" w:lineRule="atLeast"/>
        <w:jc w:val="left"/>
        <w:rPr>
          <w:rFonts w:ascii="仿宋_GB2312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</w:pPr>
      <w:r>
        <w:rPr>
          <w:rFonts w:ascii="仿宋_GB2312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  <w:t>2、应校领导邀请来校参观、讲学、参与活动等来宾，由发出邀请的校领导出面接待，具体安排由院务部负责。</w:t>
      </w:r>
    </w:p>
    <w:p w14:paraId="7311BE3B" w14:textId="77777777" w:rsidR="00431073" w:rsidRDefault="00431073" w:rsidP="00431073">
      <w:pPr>
        <w:widowControl/>
        <w:spacing w:line="360" w:lineRule="atLeast"/>
        <w:jc w:val="left"/>
        <w:rPr>
          <w:rFonts w:ascii="仿宋_GB2312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</w:pPr>
    </w:p>
    <w:p w14:paraId="0ABBE150" w14:textId="77777777" w:rsidR="00431073" w:rsidRDefault="00431073" w:rsidP="00431073">
      <w:pPr>
        <w:widowControl/>
        <w:spacing w:line="360" w:lineRule="atLeast"/>
        <w:jc w:val="left"/>
        <w:rPr>
          <w:rFonts w:ascii="仿宋_GB2312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</w:pPr>
      <w:r>
        <w:rPr>
          <w:rFonts w:ascii="仿宋_GB2312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  <w:t>第四条</w:t>
      </w:r>
      <w:r>
        <w:rPr>
          <w:rFonts w:ascii="宋体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  <w:t> </w:t>
      </w:r>
      <w:r>
        <w:rPr>
          <w:rFonts w:ascii="仿宋_GB2312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  <w:t xml:space="preserve"> 接待流程</w:t>
      </w:r>
    </w:p>
    <w:p w14:paraId="64BF618C" w14:textId="77777777" w:rsidR="00431073" w:rsidRDefault="00431073" w:rsidP="00431073">
      <w:pPr>
        <w:widowControl/>
        <w:spacing w:line="360" w:lineRule="atLeast"/>
        <w:jc w:val="left"/>
        <w:rPr>
          <w:rFonts w:ascii="仿宋_GB2312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</w:pPr>
      <w:r>
        <w:rPr>
          <w:rFonts w:ascii="仿宋_GB2312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  <w:t>（一）职能部门接待流程</w:t>
      </w:r>
    </w:p>
    <w:p w14:paraId="1D0E2D80" w14:textId="77777777" w:rsidR="00431073" w:rsidRDefault="00431073" w:rsidP="00431073">
      <w:pPr>
        <w:widowControl/>
        <w:numPr>
          <w:ilvl w:val="0"/>
          <w:numId w:val="1"/>
        </w:numPr>
        <w:spacing w:line="360" w:lineRule="atLeast"/>
        <w:jc w:val="left"/>
        <w:rPr>
          <w:rFonts w:ascii="仿宋_GB2312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</w:pPr>
      <w:r>
        <w:rPr>
          <w:rFonts w:ascii="仿宋_GB2312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  <w:t>各职能部门有接待任务时需在学校办公手机软件“钉钉”上的“工作-公务接待用餐申请”选项中进行接待申请，经部门领导同意，交分管校领导审批后，由院务部统一安排并存档。</w:t>
      </w:r>
    </w:p>
    <w:p w14:paraId="43F441B8" w14:textId="77777777" w:rsidR="00431073" w:rsidRDefault="00431073" w:rsidP="00431073">
      <w:pPr>
        <w:widowControl/>
        <w:numPr>
          <w:ilvl w:val="0"/>
          <w:numId w:val="1"/>
        </w:numPr>
        <w:spacing w:line="360" w:lineRule="atLeast"/>
        <w:jc w:val="left"/>
        <w:rPr>
          <w:rFonts w:ascii="仿宋_GB2312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</w:pPr>
      <w:r>
        <w:rPr>
          <w:rFonts w:ascii="仿宋_GB2312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  <w:t>若遇特殊情况来不及填写接待申请，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  <w:t>须电话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  <w:t>请示院务部接待负责人，并于事后三日内补齐手续。</w:t>
      </w:r>
    </w:p>
    <w:p w14:paraId="0C8A0EDB" w14:textId="77777777" w:rsidR="00431073" w:rsidRDefault="00431073" w:rsidP="00431073">
      <w:pPr>
        <w:widowControl/>
        <w:spacing w:line="360" w:lineRule="atLeast"/>
        <w:jc w:val="left"/>
        <w:rPr>
          <w:rFonts w:ascii="仿宋_GB2312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</w:pPr>
      <w:r>
        <w:rPr>
          <w:rFonts w:ascii="仿宋_GB2312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  <w:t>3、接待工作若为校外接待，需要提前向部门领导申请，并向后勤保障部提前申领酒水，严格执行接待费用标准。若未经申请或超出接待标准一律不予报销。</w:t>
      </w:r>
    </w:p>
    <w:p w14:paraId="2768A753" w14:textId="77777777" w:rsidR="00431073" w:rsidRDefault="00431073" w:rsidP="00431073">
      <w:pPr>
        <w:widowControl/>
        <w:spacing w:line="360" w:lineRule="atLeast"/>
        <w:jc w:val="left"/>
        <w:rPr>
          <w:rFonts w:ascii="仿宋_GB2312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</w:pPr>
      <w:r>
        <w:rPr>
          <w:rFonts w:ascii="仿宋_GB2312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  <w:t>（二）二级学院（部）接待流程</w:t>
      </w:r>
    </w:p>
    <w:p w14:paraId="74E7E4BB" w14:textId="77777777" w:rsidR="00431073" w:rsidRDefault="00431073" w:rsidP="00431073">
      <w:pPr>
        <w:widowControl/>
        <w:spacing w:line="360" w:lineRule="atLeast"/>
        <w:jc w:val="left"/>
        <w:rPr>
          <w:rFonts w:ascii="仿宋_GB2312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</w:pPr>
      <w:r>
        <w:rPr>
          <w:rFonts w:ascii="仿宋_GB2312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  <w:t>1、二级学院由学校统一发接待经费卡，并设接待负责人持卡，卡内经费只可用于学院接待，不可私自使用。</w:t>
      </w:r>
    </w:p>
    <w:p w14:paraId="7F3EC201" w14:textId="77777777" w:rsidR="00431073" w:rsidRDefault="00431073" w:rsidP="00431073">
      <w:pPr>
        <w:widowControl/>
        <w:spacing w:line="360" w:lineRule="atLeast"/>
        <w:jc w:val="left"/>
        <w:rPr>
          <w:rFonts w:ascii="仿宋_GB2312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</w:pPr>
      <w:r>
        <w:rPr>
          <w:rFonts w:ascii="仿宋_GB2312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  <w:lastRenderedPageBreak/>
        <w:t>2、二级学院接待消费，由负责人从接待经费卡中直接支付给文海宾馆，并自行做好记录，每次接待超出接待标准的金额一律自行支付。费用使用完成后凭接待记录向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  <w:t>院务部凭接待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  <w:t>记录填写申请表（附件1），经领导签字同意后由院务部进行充值。</w:t>
      </w:r>
    </w:p>
    <w:p w14:paraId="25A5AC1B" w14:textId="77777777" w:rsidR="00431073" w:rsidRDefault="00431073" w:rsidP="00431073">
      <w:pPr>
        <w:widowControl/>
        <w:spacing w:line="360" w:lineRule="atLeast"/>
        <w:jc w:val="left"/>
        <w:rPr>
          <w:rFonts w:ascii="仿宋_GB2312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</w:pPr>
      <w:r>
        <w:rPr>
          <w:rFonts w:ascii="仿宋_GB2312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  <w:t>3、二级学院若有校领导层次或校外接待，需参照职能部门接待流程进行申请。</w:t>
      </w:r>
    </w:p>
    <w:p w14:paraId="5FC85881" w14:textId="77777777" w:rsidR="00431073" w:rsidRDefault="00431073" w:rsidP="00431073">
      <w:pPr>
        <w:widowControl/>
        <w:spacing w:line="360" w:lineRule="atLeast"/>
        <w:jc w:val="left"/>
        <w:rPr>
          <w:rFonts w:ascii="仿宋_GB2312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</w:pPr>
    </w:p>
    <w:p w14:paraId="23F83EC2" w14:textId="77777777" w:rsidR="00431073" w:rsidRDefault="00431073" w:rsidP="00431073">
      <w:pPr>
        <w:widowControl/>
        <w:spacing w:line="360" w:lineRule="atLeast"/>
        <w:jc w:val="left"/>
        <w:rPr>
          <w:rFonts w:ascii="仿宋_GB2312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</w:pPr>
      <w:r>
        <w:rPr>
          <w:rFonts w:ascii="仿宋_GB2312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  <w:t>第五条</w:t>
      </w:r>
      <w:r>
        <w:rPr>
          <w:rFonts w:ascii="宋体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  <w:t> </w:t>
      </w:r>
      <w:r>
        <w:rPr>
          <w:rFonts w:ascii="仿宋_GB2312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  <w:t xml:space="preserve"> 接待纪律</w:t>
      </w:r>
    </w:p>
    <w:p w14:paraId="058C4F8E" w14:textId="77777777" w:rsidR="00431073" w:rsidRDefault="00431073" w:rsidP="00431073">
      <w:pPr>
        <w:widowControl/>
        <w:spacing w:line="360" w:lineRule="atLeast"/>
        <w:jc w:val="left"/>
        <w:rPr>
          <w:rFonts w:ascii="仿宋_GB2312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</w:pPr>
      <w:r>
        <w:rPr>
          <w:rFonts w:ascii="仿宋_GB2312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  <w:t>1、院务部与后勤保障部每月对接待费用进行核对汇总，并出具统计报表，将招待费使用情况上报学校。部门接待经费卡额度用完后需凭借消费明细向院务部申请充值。</w:t>
      </w:r>
    </w:p>
    <w:p w14:paraId="72D49B1A" w14:textId="77777777" w:rsidR="00431073" w:rsidRDefault="00431073" w:rsidP="00431073">
      <w:pPr>
        <w:widowControl/>
        <w:spacing w:line="360" w:lineRule="atLeast"/>
        <w:jc w:val="left"/>
        <w:rPr>
          <w:rFonts w:ascii="仿宋_GB2312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</w:pPr>
      <w:r>
        <w:rPr>
          <w:rFonts w:ascii="仿宋_GB2312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  <w:t>2、招待纪律：严禁以招待为名进行请客送礼、观光旅游以及进行各种高消费的娱乐活动；严禁用公款招待私客，不得以任何名义用公款校内相互吃请。</w:t>
      </w:r>
    </w:p>
    <w:p w14:paraId="614F2E34" w14:textId="77777777" w:rsidR="00431073" w:rsidRDefault="00431073" w:rsidP="00431073">
      <w:pPr>
        <w:widowControl/>
        <w:spacing w:line="360" w:lineRule="atLeast"/>
        <w:jc w:val="left"/>
        <w:rPr>
          <w:rFonts w:ascii="仿宋_GB2312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</w:pPr>
      <w:r>
        <w:rPr>
          <w:rFonts w:ascii="仿宋_GB2312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  <w:t>第六条</w:t>
      </w:r>
      <w:r>
        <w:rPr>
          <w:rFonts w:ascii="宋体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  <w:t> </w:t>
      </w:r>
      <w:r>
        <w:rPr>
          <w:rFonts w:ascii="仿宋_GB2312" w:eastAsia="仿宋_GB2312" w:hAnsi="宋体" w:cs="宋体" w:hint="eastAsia"/>
          <w:color w:val="000000"/>
          <w:kern w:val="0"/>
          <w:sz w:val="30"/>
          <w:szCs w:val="30"/>
          <w:shd w:val="clear" w:color="auto" w:fill="FFFFFF"/>
        </w:rPr>
        <w:t xml:space="preserve"> 本办法自颁布之日起执行，由学校院务部负责解释。</w:t>
      </w:r>
    </w:p>
    <w:p w14:paraId="35AC612D" w14:textId="77777777" w:rsidR="00431073" w:rsidRDefault="00431073" w:rsidP="00431073">
      <w:pPr>
        <w:rPr>
          <w:rFonts w:ascii="仿宋_GB2312" w:eastAsia="仿宋_GB2312" w:hint="eastAsia"/>
          <w:sz w:val="28"/>
          <w:szCs w:val="28"/>
        </w:rPr>
      </w:pPr>
    </w:p>
    <w:p w14:paraId="3118BE7C" w14:textId="77777777" w:rsidR="00431073" w:rsidRDefault="00431073" w:rsidP="00431073">
      <w:pPr>
        <w:rPr>
          <w:rFonts w:ascii="仿宋_GB2312" w:eastAsia="仿宋_GB2312" w:hint="eastAsia"/>
          <w:sz w:val="28"/>
          <w:szCs w:val="28"/>
        </w:rPr>
      </w:pPr>
    </w:p>
    <w:p w14:paraId="1D506B4C" w14:textId="77777777" w:rsidR="00431073" w:rsidRDefault="00431073" w:rsidP="00431073">
      <w:pPr>
        <w:rPr>
          <w:rFonts w:ascii="仿宋_GB2312" w:eastAsia="仿宋_GB2312" w:hint="eastAsia"/>
          <w:sz w:val="28"/>
          <w:szCs w:val="28"/>
        </w:rPr>
      </w:pPr>
    </w:p>
    <w:p w14:paraId="31310AB1" w14:textId="77777777" w:rsidR="00431073" w:rsidRDefault="00431073" w:rsidP="00431073">
      <w:pPr>
        <w:rPr>
          <w:rFonts w:ascii="仿宋_GB2312" w:eastAsia="仿宋_GB2312" w:hint="eastAsia"/>
          <w:sz w:val="28"/>
          <w:szCs w:val="28"/>
        </w:rPr>
      </w:pPr>
    </w:p>
    <w:p w14:paraId="4173F81A" w14:textId="77777777" w:rsidR="00431073" w:rsidRDefault="00431073" w:rsidP="00431073">
      <w:pPr>
        <w:rPr>
          <w:rFonts w:ascii="仿宋_GB2312" w:eastAsia="仿宋_GB2312" w:hint="eastAsia"/>
          <w:sz w:val="28"/>
          <w:szCs w:val="28"/>
        </w:rPr>
      </w:pPr>
    </w:p>
    <w:p w14:paraId="1901C215" w14:textId="77777777" w:rsidR="00431073" w:rsidRDefault="00431073" w:rsidP="00431073">
      <w:pPr>
        <w:rPr>
          <w:rFonts w:ascii="仿宋_GB2312" w:eastAsia="仿宋_GB2312" w:hint="eastAsia"/>
          <w:sz w:val="28"/>
          <w:szCs w:val="28"/>
        </w:rPr>
      </w:pPr>
    </w:p>
    <w:p w14:paraId="737F61CA" w14:textId="77777777" w:rsidR="00431073" w:rsidRDefault="00431073" w:rsidP="00431073">
      <w:pPr>
        <w:rPr>
          <w:rFonts w:ascii="仿宋_GB2312" w:eastAsia="仿宋_GB2312" w:hint="eastAsia"/>
          <w:sz w:val="28"/>
          <w:szCs w:val="28"/>
        </w:rPr>
      </w:pPr>
    </w:p>
    <w:p w14:paraId="78D76B21" w14:textId="77777777" w:rsidR="00431073" w:rsidRDefault="00431073" w:rsidP="00431073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lastRenderedPageBreak/>
        <w:t>附件</w:t>
      </w:r>
      <w:r>
        <w:rPr>
          <w:rFonts w:hint="eastAsia"/>
          <w:sz w:val="30"/>
          <w:szCs w:val="30"/>
        </w:rPr>
        <w:t>1</w:t>
      </w:r>
      <w:r>
        <w:rPr>
          <w:rFonts w:hint="eastAsia"/>
          <w:sz w:val="30"/>
          <w:szCs w:val="30"/>
        </w:rPr>
        <w:t>：</w:t>
      </w:r>
    </w:p>
    <w:p w14:paraId="7B35CECA" w14:textId="77777777" w:rsidR="00431073" w:rsidRDefault="00431073" w:rsidP="00431073">
      <w:pPr>
        <w:ind w:firstLineChars="300" w:firstLine="1320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皖江工学院</w:t>
      </w:r>
      <w:proofErr w:type="gramStart"/>
      <w:r>
        <w:rPr>
          <w:rFonts w:hint="eastAsia"/>
          <w:sz w:val="44"/>
          <w:szCs w:val="44"/>
        </w:rPr>
        <w:t>接待卡</w:t>
      </w:r>
      <w:proofErr w:type="gramEnd"/>
      <w:r>
        <w:rPr>
          <w:rFonts w:hint="eastAsia"/>
          <w:sz w:val="44"/>
          <w:szCs w:val="44"/>
        </w:rPr>
        <w:t>充值申请表</w:t>
      </w:r>
    </w:p>
    <w:p w14:paraId="5A4B1AAF" w14:textId="77777777" w:rsidR="00431073" w:rsidRDefault="00431073" w:rsidP="00431073">
      <w:pPr>
        <w:ind w:firstLineChars="300" w:firstLine="1320"/>
        <w:rPr>
          <w:rFonts w:hint="eastAsia"/>
          <w:sz w:val="44"/>
          <w:szCs w:val="44"/>
        </w:rPr>
      </w:pPr>
    </w:p>
    <w:tbl>
      <w:tblPr>
        <w:tblStyle w:val="a7"/>
        <w:tblW w:w="0" w:type="auto"/>
        <w:tblInd w:w="-794" w:type="dxa"/>
        <w:tblLayout w:type="fixed"/>
        <w:tblLook w:val="0000" w:firstRow="0" w:lastRow="0" w:firstColumn="0" w:lastColumn="0" w:noHBand="0" w:noVBand="0"/>
      </w:tblPr>
      <w:tblGrid>
        <w:gridCol w:w="1920"/>
        <w:gridCol w:w="2640"/>
        <w:gridCol w:w="1725"/>
        <w:gridCol w:w="3075"/>
      </w:tblGrid>
      <w:tr w:rsidR="00431073" w14:paraId="14F05B5E" w14:textId="77777777" w:rsidTr="004651DF">
        <w:tc>
          <w:tcPr>
            <w:tcW w:w="1920" w:type="dxa"/>
          </w:tcPr>
          <w:p w14:paraId="0E4B9CCB" w14:textId="77777777" w:rsidR="00431073" w:rsidRDefault="00431073" w:rsidP="004651DF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申请单位</w:t>
            </w:r>
          </w:p>
        </w:tc>
        <w:tc>
          <w:tcPr>
            <w:tcW w:w="2640" w:type="dxa"/>
          </w:tcPr>
          <w:p w14:paraId="05CADCD5" w14:textId="77777777" w:rsidR="00431073" w:rsidRDefault="00431073" w:rsidP="004651D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725" w:type="dxa"/>
          </w:tcPr>
          <w:p w14:paraId="52869CFD" w14:textId="77777777" w:rsidR="00431073" w:rsidRDefault="00431073" w:rsidP="004651DF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接待卡号</w:t>
            </w:r>
          </w:p>
        </w:tc>
        <w:tc>
          <w:tcPr>
            <w:tcW w:w="3075" w:type="dxa"/>
          </w:tcPr>
          <w:p w14:paraId="114165F0" w14:textId="77777777" w:rsidR="00431073" w:rsidRDefault="00431073" w:rsidP="004651DF">
            <w:pPr>
              <w:rPr>
                <w:rFonts w:hint="eastAsia"/>
                <w:sz w:val="28"/>
                <w:szCs w:val="28"/>
              </w:rPr>
            </w:pPr>
          </w:p>
        </w:tc>
      </w:tr>
      <w:tr w:rsidR="00431073" w14:paraId="19249DD7" w14:textId="77777777" w:rsidTr="004651DF">
        <w:tc>
          <w:tcPr>
            <w:tcW w:w="1920" w:type="dxa"/>
          </w:tcPr>
          <w:p w14:paraId="63EDDAF2" w14:textId="77777777" w:rsidR="00431073" w:rsidRDefault="00431073" w:rsidP="004651DF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申请人</w:t>
            </w:r>
          </w:p>
        </w:tc>
        <w:tc>
          <w:tcPr>
            <w:tcW w:w="2640" w:type="dxa"/>
          </w:tcPr>
          <w:p w14:paraId="36F55FCA" w14:textId="77777777" w:rsidR="00431073" w:rsidRDefault="00431073" w:rsidP="004651D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725" w:type="dxa"/>
          </w:tcPr>
          <w:p w14:paraId="7E68951B" w14:textId="77777777" w:rsidR="00431073" w:rsidRDefault="00431073" w:rsidP="004651DF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申请金额</w:t>
            </w:r>
          </w:p>
        </w:tc>
        <w:tc>
          <w:tcPr>
            <w:tcW w:w="3075" w:type="dxa"/>
          </w:tcPr>
          <w:p w14:paraId="0D2D2D04" w14:textId="77777777" w:rsidR="00431073" w:rsidRDefault="00431073" w:rsidP="004651DF">
            <w:pPr>
              <w:rPr>
                <w:rFonts w:hint="eastAsia"/>
                <w:sz w:val="28"/>
                <w:szCs w:val="28"/>
              </w:rPr>
            </w:pPr>
          </w:p>
        </w:tc>
      </w:tr>
      <w:tr w:rsidR="00431073" w14:paraId="11CFB221" w14:textId="77777777" w:rsidTr="004651DF">
        <w:tc>
          <w:tcPr>
            <w:tcW w:w="1920" w:type="dxa"/>
          </w:tcPr>
          <w:p w14:paraId="2CC7FB1A" w14:textId="77777777" w:rsidR="00431073" w:rsidRDefault="00431073" w:rsidP="004651DF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申请事由</w:t>
            </w:r>
          </w:p>
          <w:p w14:paraId="0EF8DE8D" w14:textId="77777777" w:rsidR="00431073" w:rsidRDefault="00431073" w:rsidP="004651DF">
            <w:pPr>
              <w:rPr>
                <w:rFonts w:hint="eastAsia"/>
                <w:sz w:val="28"/>
                <w:szCs w:val="28"/>
              </w:rPr>
            </w:pPr>
          </w:p>
          <w:p w14:paraId="7C7E9359" w14:textId="77777777" w:rsidR="00431073" w:rsidRDefault="00431073" w:rsidP="004651DF">
            <w:pPr>
              <w:rPr>
                <w:rFonts w:hint="eastAsia"/>
                <w:sz w:val="28"/>
                <w:szCs w:val="28"/>
              </w:rPr>
            </w:pPr>
          </w:p>
          <w:p w14:paraId="1EE7AC27" w14:textId="77777777" w:rsidR="00431073" w:rsidRDefault="00431073" w:rsidP="004651DF">
            <w:pPr>
              <w:rPr>
                <w:rFonts w:hint="eastAsia"/>
                <w:sz w:val="28"/>
                <w:szCs w:val="28"/>
              </w:rPr>
            </w:pPr>
          </w:p>
          <w:p w14:paraId="38C42085" w14:textId="77777777" w:rsidR="00431073" w:rsidRDefault="00431073" w:rsidP="004651D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7440" w:type="dxa"/>
            <w:gridSpan w:val="3"/>
          </w:tcPr>
          <w:p w14:paraId="57206BAD" w14:textId="77777777" w:rsidR="00431073" w:rsidRDefault="00431073" w:rsidP="004651DF">
            <w:pPr>
              <w:rPr>
                <w:rFonts w:hint="eastAsia"/>
                <w:sz w:val="28"/>
                <w:szCs w:val="28"/>
              </w:rPr>
            </w:pPr>
          </w:p>
        </w:tc>
      </w:tr>
      <w:tr w:rsidR="00431073" w14:paraId="1834FB6A" w14:textId="77777777" w:rsidTr="004651DF">
        <w:tc>
          <w:tcPr>
            <w:tcW w:w="1920" w:type="dxa"/>
          </w:tcPr>
          <w:p w14:paraId="67F14D24" w14:textId="77777777" w:rsidR="00431073" w:rsidRDefault="00431073" w:rsidP="004651DF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申请部门签字</w:t>
            </w:r>
          </w:p>
        </w:tc>
        <w:tc>
          <w:tcPr>
            <w:tcW w:w="2640" w:type="dxa"/>
          </w:tcPr>
          <w:p w14:paraId="2F293DEA" w14:textId="77777777" w:rsidR="00431073" w:rsidRDefault="00431073" w:rsidP="004651D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725" w:type="dxa"/>
          </w:tcPr>
          <w:p w14:paraId="5C38F9B2" w14:textId="77777777" w:rsidR="00431073" w:rsidRDefault="00431073" w:rsidP="004651DF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校领导签字</w:t>
            </w:r>
          </w:p>
        </w:tc>
        <w:tc>
          <w:tcPr>
            <w:tcW w:w="3075" w:type="dxa"/>
          </w:tcPr>
          <w:p w14:paraId="10D00AA4" w14:textId="77777777" w:rsidR="00431073" w:rsidRDefault="00431073" w:rsidP="004651DF">
            <w:pPr>
              <w:rPr>
                <w:rFonts w:hint="eastAsia"/>
                <w:sz w:val="28"/>
                <w:szCs w:val="28"/>
              </w:rPr>
            </w:pPr>
          </w:p>
        </w:tc>
      </w:tr>
    </w:tbl>
    <w:p w14:paraId="439DD013" w14:textId="77777777" w:rsidR="00431073" w:rsidRDefault="00431073" w:rsidP="00431073">
      <w:pPr>
        <w:ind w:firstLineChars="300" w:firstLine="1320"/>
        <w:rPr>
          <w:rFonts w:hint="eastAsia"/>
          <w:sz w:val="44"/>
          <w:szCs w:val="44"/>
        </w:rPr>
      </w:pPr>
    </w:p>
    <w:p w14:paraId="18443615" w14:textId="77777777" w:rsidR="00431073" w:rsidRDefault="00431073" w:rsidP="00431073">
      <w:pPr>
        <w:ind w:firstLineChars="300" w:firstLine="1320"/>
        <w:rPr>
          <w:rFonts w:hint="eastAsia"/>
          <w:sz w:val="44"/>
          <w:szCs w:val="44"/>
        </w:rPr>
      </w:pPr>
    </w:p>
    <w:p w14:paraId="0BDB7A8E" w14:textId="77777777" w:rsidR="00431073" w:rsidRDefault="00431073" w:rsidP="00431073">
      <w:pPr>
        <w:ind w:firstLineChars="300" w:firstLine="1320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皖江工学院</w:t>
      </w:r>
      <w:proofErr w:type="gramStart"/>
      <w:r>
        <w:rPr>
          <w:rFonts w:hint="eastAsia"/>
          <w:sz w:val="44"/>
          <w:szCs w:val="44"/>
        </w:rPr>
        <w:t>接待卡</w:t>
      </w:r>
      <w:proofErr w:type="gramEnd"/>
      <w:r>
        <w:rPr>
          <w:rFonts w:hint="eastAsia"/>
          <w:sz w:val="44"/>
          <w:szCs w:val="44"/>
        </w:rPr>
        <w:t>充值申请表</w:t>
      </w:r>
    </w:p>
    <w:p w14:paraId="7DF95287" w14:textId="77777777" w:rsidR="00431073" w:rsidRDefault="00431073" w:rsidP="00431073">
      <w:pPr>
        <w:ind w:firstLineChars="300" w:firstLine="1320"/>
        <w:rPr>
          <w:rFonts w:hint="eastAsia"/>
          <w:sz w:val="44"/>
          <w:szCs w:val="44"/>
        </w:rPr>
      </w:pPr>
    </w:p>
    <w:tbl>
      <w:tblPr>
        <w:tblStyle w:val="a7"/>
        <w:tblW w:w="0" w:type="auto"/>
        <w:tblInd w:w="-794" w:type="dxa"/>
        <w:tblLayout w:type="fixed"/>
        <w:tblLook w:val="0000" w:firstRow="0" w:lastRow="0" w:firstColumn="0" w:lastColumn="0" w:noHBand="0" w:noVBand="0"/>
      </w:tblPr>
      <w:tblGrid>
        <w:gridCol w:w="1920"/>
        <w:gridCol w:w="2640"/>
        <w:gridCol w:w="1725"/>
        <w:gridCol w:w="3075"/>
      </w:tblGrid>
      <w:tr w:rsidR="00431073" w14:paraId="2B157131" w14:textId="77777777" w:rsidTr="004651DF">
        <w:tc>
          <w:tcPr>
            <w:tcW w:w="1920" w:type="dxa"/>
          </w:tcPr>
          <w:p w14:paraId="60E0070B" w14:textId="77777777" w:rsidR="00431073" w:rsidRDefault="00431073" w:rsidP="004651DF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申请单位</w:t>
            </w:r>
          </w:p>
        </w:tc>
        <w:tc>
          <w:tcPr>
            <w:tcW w:w="2640" w:type="dxa"/>
          </w:tcPr>
          <w:p w14:paraId="0D7B1088" w14:textId="77777777" w:rsidR="00431073" w:rsidRDefault="00431073" w:rsidP="004651D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725" w:type="dxa"/>
          </w:tcPr>
          <w:p w14:paraId="4535FB96" w14:textId="77777777" w:rsidR="00431073" w:rsidRDefault="00431073" w:rsidP="004651DF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接待卡号</w:t>
            </w:r>
          </w:p>
        </w:tc>
        <w:tc>
          <w:tcPr>
            <w:tcW w:w="3075" w:type="dxa"/>
          </w:tcPr>
          <w:p w14:paraId="43017C96" w14:textId="77777777" w:rsidR="00431073" w:rsidRDefault="00431073" w:rsidP="004651DF">
            <w:pPr>
              <w:rPr>
                <w:rFonts w:hint="eastAsia"/>
                <w:sz w:val="28"/>
                <w:szCs w:val="28"/>
              </w:rPr>
            </w:pPr>
          </w:p>
        </w:tc>
      </w:tr>
      <w:tr w:rsidR="00431073" w14:paraId="0018316E" w14:textId="77777777" w:rsidTr="004651DF">
        <w:tc>
          <w:tcPr>
            <w:tcW w:w="1920" w:type="dxa"/>
          </w:tcPr>
          <w:p w14:paraId="70A43173" w14:textId="77777777" w:rsidR="00431073" w:rsidRDefault="00431073" w:rsidP="004651DF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申请人</w:t>
            </w:r>
          </w:p>
        </w:tc>
        <w:tc>
          <w:tcPr>
            <w:tcW w:w="2640" w:type="dxa"/>
          </w:tcPr>
          <w:p w14:paraId="660A0202" w14:textId="77777777" w:rsidR="00431073" w:rsidRDefault="00431073" w:rsidP="004651D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725" w:type="dxa"/>
          </w:tcPr>
          <w:p w14:paraId="28FC0309" w14:textId="77777777" w:rsidR="00431073" w:rsidRDefault="00431073" w:rsidP="004651DF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申请金额</w:t>
            </w:r>
          </w:p>
        </w:tc>
        <w:tc>
          <w:tcPr>
            <w:tcW w:w="3075" w:type="dxa"/>
          </w:tcPr>
          <w:p w14:paraId="670D30DB" w14:textId="77777777" w:rsidR="00431073" w:rsidRDefault="00431073" w:rsidP="004651DF">
            <w:pPr>
              <w:rPr>
                <w:rFonts w:hint="eastAsia"/>
                <w:sz w:val="28"/>
                <w:szCs w:val="28"/>
              </w:rPr>
            </w:pPr>
          </w:p>
        </w:tc>
      </w:tr>
      <w:tr w:rsidR="00431073" w14:paraId="7A844784" w14:textId="77777777" w:rsidTr="004651DF">
        <w:tc>
          <w:tcPr>
            <w:tcW w:w="1920" w:type="dxa"/>
          </w:tcPr>
          <w:p w14:paraId="3B2D03B5" w14:textId="77777777" w:rsidR="00431073" w:rsidRDefault="00431073" w:rsidP="004651DF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申请事由</w:t>
            </w:r>
          </w:p>
          <w:p w14:paraId="48F3F9D1" w14:textId="77777777" w:rsidR="00431073" w:rsidRDefault="00431073" w:rsidP="004651DF">
            <w:pPr>
              <w:rPr>
                <w:rFonts w:hint="eastAsia"/>
                <w:sz w:val="28"/>
                <w:szCs w:val="28"/>
              </w:rPr>
            </w:pPr>
          </w:p>
          <w:p w14:paraId="52C39DD7" w14:textId="77777777" w:rsidR="00431073" w:rsidRDefault="00431073" w:rsidP="004651DF">
            <w:pPr>
              <w:rPr>
                <w:rFonts w:hint="eastAsia"/>
                <w:sz w:val="28"/>
                <w:szCs w:val="28"/>
              </w:rPr>
            </w:pPr>
          </w:p>
          <w:p w14:paraId="358B35EB" w14:textId="77777777" w:rsidR="00431073" w:rsidRDefault="00431073" w:rsidP="004651D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7440" w:type="dxa"/>
            <w:gridSpan w:val="3"/>
          </w:tcPr>
          <w:p w14:paraId="38A05908" w14:textId="77777777" w:rsidR="00431073" w:rsidRDefault="00431073" w:rsidP="004651DF">
            <w:pPr>
              <w:rPr>
                <w:rFonts w:hint="eastAsia"/>
                <w:sz w:val="28"/>
                <w:szCs w:val="28"/>
              </w:rPr>
            </w:pPr>
          </w:p>
        </w:tc>
      </w:tr>
      <w:tr w:rsidR="00431073" w14:paraId="74B53D92" w14:textId="77777777" w:rsidTr="004651DF">
        <w:tc>
          <w:tcPr>
            <w:tcW w:w="1920" w:type="dxa"/>
          </w:tcPr>
          <w:p w14:paraId="3FB89B53" w14:textId="77777777" w:rsidR="00431073" w:rsidRDefault="00431073" w:rsidP="004651DF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申请部门签字</w:t>
            </w:r>
          </w:p>
        </w:tc>
        <w:tc>
          <w:tcPr>
            <w:tcW w:w="2640" w:type="dxa"/>
          </w:tcPr>
          <w:p w14:paraId="282B891C" w14:textId="77777777" w:rsidR="00431073" w:rsidRDefault="00431073" w:rsidP="004651DF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725" w:type="dxa"/>
          </w:tcPr>
          <w:p w14:paraId="2937B55D" w14:textId="77777777" w:rsidR="00431073" w:rsidRDefault="00431073" w:rsidP="004651DF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校领导签字</w:t>
            </w:r>
          </w:p>
        </w:tc>
        <w:tc>
          <w:tcPr>
            <w:tcW w:w="3075" w:type="dxa"/>
          </w:tcPr>
          <w:p w14:paraId="5935817B" w14:textId="77777777" w:rsidR="00431073" w:rsidRDefault="00431073" w:rsidP="004651DF">
            <w:pPr>
              <w:rPr>
                <w:rFonts w:hint="eastAsia"/>
                <w:sz w:val="28"/>
                <w:szCs w:val="28"/>
              </w:rPr>
            </w:pPr>
          </w:p>
        </w:tc>
      </w:tr>
    </w:tbl>
    <w:p w14:paraId="578D307A" w14:textId="77777777" w:rsidR="00886039" w:rsidRDefault="00886039">
      <w:pPr>
        <w:rPr>
          <w:rFonts w:hint="eastAsia"/>
        </w:rPr>
      </w:pPr>
    </w:p>
    <w:sectPr w:rsidR="008860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9C5DE6" w14:textId="77777777" w:rsidR="002C7746" w:rsidRDefault="002C7746" w:rsidP="00431073">
      <w:r>
        <w:separator/>
      </w:r>
    </w:p>
  </w:endnote>
  <w:endnote w:type="continuationSeparator" w:id="0">
    <w:p w14:paraId="10C5CF16" w14:textId="77777777" w:rsidR="002C7746" w:rsidRDefault="002C7746" w:rsidP="00431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0AAAB3" w14:textId="77777777" w:rsidR="002C7746" w:rsidRDefault="002C7746" w:rsidP="00431073">
      <w:r>
        <w:separator/>
      </w:r>
    </w:p>
  </w:footnote>
  <w:footnote w:type="continuationSeparator" w:id="0">
    <w:p w14:paraId="005B58E3" w14:textId="77777777" w:rsidR="002C7746" w:rsidRDefault="002C7746" w:rsidP="004310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A6408700"/>
    <w:multiLevelType w:val="singleLevel"/>
    <w:tmpl w:val="A6408700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039"/>
    <w:rsid w:val="002C7746"/>
    <w:rsid w:val="00431073"/>
    <w:rsid w:val="00886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01E953"/>
  <w15:chartTrackingRefBased/>
  <w15:docId w15:val="{7DC6F8D4-BD39-4A90-BFE2-F7AD88017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107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4310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10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3107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310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31073"/>
    <w:rPr>
      <w:sz w:val="18"/>
      <w:szCs w:val="18"/>
    </w:rPr>
  </w:style>
  <w:style w:type="character" w:customStyle="1" w:styleId="10">
    <w:name w:val="标题 1 字符"/>
    <w:basedOn w:val="a0"/>
    <w:link w:val="1"/>
    <w:rsid w:val="00431073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table" w:styleId="a7">
    <w:name w:val="Table Grid"/>
    <w:basedOn w:val="a1"/>
    <w:rsid w:val="00431073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200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 大哥</dc:creator>
  <cp:keywords/>
  <dc:description/>
  <cp:lastModifiedBy>黄 大哥</cp:lastModifiedBy>
  <cp:revision>2</cp:revision>
  <dcterms:created xsi:type="dcterms:W3CDTF">2020-06-09T06:33:00Z</dcterms:created>
  <dcterms:modified xsi:type="dcterms:W3CDTF">2020-06-09T06:34:00Z</dcterms:modified>
</cp:coreProperties>
</file>