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68A02">
      <w:pPr>
        <w:widowControl/>
        <w:tabs>
          <w:tab w:val="left" w:pos="630"/>
        </w:tabs>
        <w:spacing w:line="54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</w:p>
    <w:p w14:paraId="3A49A9BF">
      <w:pPr>
        <w:spacing w:line="40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皖江工学院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财经</w:t>
      </w:r>
      <w:r>
        <w:rPr>
          <w:rFonts w:hint="eastAsia" w:ascii="仿宋" w:hAnsi="仿宋" w:eastAsia="仿宋"/>
          <w:b/>
          <w:sz w:val="32"/>
          <w:szCs w:val="32"/>
        </w:rPr>
        <w:t>学院202</w:t>
      </w:r>
      <w:r>
        <w:rPr>
          <w:rFonts w:ascii="仿宋" w:hAnsi="仿宋" w:eastAsia="仿宋"/>
          <w:b/>
          <w:sz w:val="32"/>
          <w:szCs w:val="32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级“闻天班”报名申请表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 w14:paraId="3423C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0812B0C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号</w:t>
            </w:r>
          </w:p>
        </w:tc>
        <w:tc>
          <w:tcPr>
            <w:tcW w:w="1760" w:type="dxa"/>
            <w:vAlign w:val="center"/>
          </w:tcPr>
          <w:p w14:paraId="7896F1F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62818D9E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191" w:type="dxa"/>
            <w:vAlign w:val="center"/>
          </w:tcPr>
          <w:p w14:paraId="00D81D16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A30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364A29A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 w14:paraId="0399914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590F5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758B251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 w14:paraId="3C4AD52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3A695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41FA7C8D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现就读学院</w:t>
            </w:r>
          </w:p>
        </w:tc>
        <w:tc>
          <w:tcPr>
            <w:tcW w:w="1760" w:type="dxa"/>
            <w:vAlign w:val="center"/>
          </w:tcPr>
          <w:p w14:paraId="749D2176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096A7DF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现就读专业</w:t>
            </w:r>
          </w:p>
        </w:tc>
        <w:tc>
          <w:tcPr>
            <w:tcW w:w="2191" w:type="dxa"/>
            <w:vAlign w:val="center"/>
          </w:tcPr>
          <w:p w14:paraId="6CDC165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F02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01" w:type="dxa"/>
            <w:gridSpan w:val="2"/>
            <w:vAlign w:val="center"/>
          </w:tcPr>
          <w:p w14:paraId="0714402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申请“闻天班”学院</w:t>
            </w:r>
          </w:p>
        </w:tc>
        <w:tc>
          <w:tcPr>
            <w:tcW w:w="1760" w:type="dxa"/>
            <w:vAlign w:val="center"/>
          </w:tcPr>
          <w:p w14:paraId="6C49E15F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65D956B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申请“闻天班”专业</w:t>
            </w:r>
          </w:p>
        </w:tc>
        <w:tc>
          <w:tcPr>
            <w:tcW w:w="2191" w:type="dxa"/>
            <w:vAlign w:val="center"/>
          </w:tcPr>
          <w:p w14:paraId="6D96F52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18A2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6" w:hRule="atLeast"/>
        </w:trPr>
        <w:tc>
          <w:tcPr>
            <w:tcW w:w="1668" w:type="dxa"/>
            <w:vAlign w:val="center"/>
          </w:tcPr>
          <w:p w14:paraId="265E7178">
            <w:pPr>
              <w:spacing w:line="320" w:lineRule="exact"/>
              <w:jc w:val="lef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4"/>
          </w:tcPr>
          <w:p w14:paraId="72735CE9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760C0EEB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05556442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2CD0FCAC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577CA8AF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2C0EE51C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06B74098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3E2E8CAD">
            <w:pPr>
              <w:spacing w:line="320" w:lineRule="exact"/>
              <w:ind w:right="105"/>
              <w:jc w:val="left"/>
              <w:rPr>
                <w:rFonts w:ascii="仿宋" w:hAnsi="仿宋" w:eastAsia="仿宋" w:cs="仿宋_GB2312"/>
                <w:sz w:val="24"/>
              </w:rPr>
            </w:pPr>
          </w:p>
          <w:p w14:paraId="6367FD07">
            <w:pPr>
              <w:spacing w:line="320" w:lineRule="exact"/>
              <w:ind w:right="105" w:firstLine="2400" w:firstLineChars="1000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72A5A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</w:trPr>
        <w:tc>
          <w:tcPr>
            <w:tcW w:w="1668" w:type="dxa"/>
            <w:vAlign w:val="center"/>
          </w:tcPr>
          <w:p w14:paraId="3140D669">
            <w:pPr>
              <w:spacing w:line="320" w:lineRule="exact"/>
              <w:jc w:val="left"/>
              <w:rPr>
                <w:rFonts w:hint="default" w:ascii="仿宋" w:hAnsi="仿宋" w:eastAsia="仿宋" w:cs="仿宋_GB2312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  <w:lang w:val="en-US" w:eastAsia="zh-CN"/>
              </w:rPr>
              <w:t>辅导员意见</w:t>
            </w:r>
          </w:p>
        </w:tc>
        <w:tc>
          <w:tcPr>
            <w:tcW w:w="6854" w:type="dxa"/>
            <w:gridSpan w:val="4"/>
            <w:vAlign w:val="top"/>
          </w:tcPr>
          <w:p w14:paraId="5829FD3D">
            <w:pPr>
              <w:spacing w:line="200" w:lineRule="exact"/>
              <w:jc w:val="left"/>
              <w:rPr>
                <w:b w:val="0"/>
                <w:bCs/>
                <w:sz w:val="18"/>
                <w:szCs w:val="36"/>
              </w:rPr>
            </w:pPr>
            <w:r>
              <w:rPr>
                <w:rFonts w:hint="eastAsia"/>
                <w:b w:val="0"/>
                <w:bCs/>
                <w:sz w:val="18"/>
                <w:szCs w:val="36"/>
              </w:rPr>
              <w:t>辅导员</w:t>
            </w:r>
            <w:r>
              <w:rPr>
                <w:b w:val="0"/>
                <w:bCs/>
                <w:sz w:val="18"/>
                <w:szCs w:val="36"/>
              </w:rPr>
              <w:t>须</w:t>
            </w:r>
            <w:r>
              <w:rPr>
                <w:rFonts w:hint="eastAsia"/>
                <w:b w:val="0"/>
                <w:bCs/>
                <w:sz w:val="18"/>
                <w:szCs w:val="36"/>
              </w:rPr>
              <w:t>确认</w:t>
            </w:r>
            <w:r>
              <w:rPr>
                <w:b w:val="0"/>
                <w:bCs/>
                <w:sz w:val="18"/>
                <w:szCs w:val="36"/>
              </w:rPr>
              <w:t>家长</w:t>
            </w:r>
            <w:r>
              <w:rPr>
                <w:rFonts w:hint="eastAsia"/>
                <w:b w:val="0"/>
                <w:bCs/>
                <w:sz w:val="18"/>
                <w:szCs w:val="36"/>
              </w:rPr>
              <w:t>已知晓</w:t>
            </w:r>
            <w:r>
              <w:rPr>
                <w:b w:val="0"/>
                <w:bCs/>
                <w:sz w:val="18"/>
                <w:szCs w:val="36"/>
              </w:rPr>
              <w:t>该生</w:t>
            </w:r>
            <w:r>
              <w:rPr>
                <w:rFonts w:hint="eastAsia"/>
                <w:b w:val="0"/>
                <w:bCs/>
                <w:sz w:val="18"/>
                <w:szCs w:val="36"/>
              </w:rPr>
              <w:t>申请“闻天班”</w:t>
            </w:r>
          </w:p>
          <w:p w14:paraId="7EBA9C3D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23FB4F09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01214A11">
            <w:pPr>
              <w:spacing w:line="320" w:lineRule="exact"/>
              <w:ind w:right="105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79B57507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2F8F344D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7962B687">
            <w:pPr>
              <w:spacing w:line="320" w:lineRule="exact"/>
              <w:ind w:right="105" w:firstLine="2160" w:firstLineChars="900"/>
              <w:jc w:val="left"/>
              <w:rPr>
                <w:rFonts w:hint="eastAsia" w:ascii="仿宋" w:hAnsi="仿宋" w:eastAsia="仿宋" w:cs="仿宋_GB2312"/>
                <w:sz w:val="24"/>
              </w:rPr>
            </w:pPr>
          </w:p>
          <w:p w14:paraId="166E6907">
            <w:pPr>
              <w:spacing w:line="320" w:lineRule="exact"/>
              <w:ind w:right="105" w:firstLine="2160" w:firstLineChars="900"/>
              <w:jc w:val="lef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辅导员签名： </w:t>
            </w:r>
            <w:r>
              <w:rPr>
                <w:rFonts w:ascii="仿宋" w:hAnsi="仿宋" w:eastAsia="仿宋" w:cs="仿宋_GB2312"/>
                <w:sz w:val="24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7BBF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2" w:hRule="atLeast"/>
        </w:trPr>
        <w:tc>
          <w:tcPr>
            <w:tcW w:w="8522" w:type="dxa"/>
            <w:gridSpan w:val="5"/>
            <w:vAlign w:val="top"/>
          </w:tcPr>
          <w:p w14:paraId="27BA4633">
            <w:pPr>
              <w:spacing w:line="320" w:lineRule="exact"/>
              <w:ind w:right="105"/>
              <w:jc w:val="left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lang w:val="en-US" w:eastAsia="zh-CN"/>
              </w:rPr>
              <w:t>非财务管理专业学生请在横线上逐字照抄如下声明，签名表明已知如下信息。</w:t>
            </w:r>
          </w:p>
          <w:p w14:paraId="750584C4">
            <w:pPr>
              <w:spacing w:line="360" w:lineRule="auto"/>
              <w:ind w:firstLine="420" w:firstLineChars="200"/>
              <w:jc w:val="left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“我已知本次申请加入财管专业“闻天班”，等同于提前申请转专业。未来如不在闻天班学习，只能转入财管平行班，不能去其他专业。”</w:t>
            </w:r>
          </w:p>
          <w:tbl>
            <w:tblPr>
              <w:tblStyle w:val="6"/>
              <w:tblW w:w="8306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306"/>
            </w:tblGrid>
            <w:tr w14:paraId="6A58AB8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</w:tcPr>
                <w:p w14:paraId="6AE76856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2F4C79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</w:tcPr>
                <w:p w14:paraId="0BF6E594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  <w:tr w14:paraId="63E9823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624" w:hRule="atLeast"/>
              </w:trPr>
              <w:tc>
                <w:tcPr>
                  <w:tcW w:w="830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nil"/>
                  </w:tcBorders>
                </w:tcPr>
                <w:p w14:paraId="225A2170">
                  <w:pPr>
                    <w:spacing w:line="320" w:lineRule="exact"/>
                    <w:ind w:right="105"/>
                    <w:jc w:val="left"/>
                    <w:rPr>
                      <w:rFonts w:hint="eastAsia" w:ascii="仿宋" w:hAnsi="仿宋" w:eastAsia="仿宋" w:cs="仿宋_GB2312"/>
                      <w:sz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20EF3A99">
            <w:pPr>
              <w:spacing w:line="320" w:lineRule="exact"/>
              <w:ind w:right="105"/>
              <w:jc w:val="left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</w:p>
          <w:p w14:paraId="604D91FF">
            <w:pPr>
              <w:spacing w:line="320" w:lineRule="exact"/>
              <w:ind w:right="105" w:firstLine="4080" w:firstLineChars="1700"/>
              <w:jc w:val="left"/>
              <w:rPr>
                <w:rFonts w:hint="default" w:ascii="仿宋" w:hAnsi="仿宋" w:eastAsia="仿宋" w:cs="仿宋_GB23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</w:tbl>
    <w:p w14:paraId="1118CF6A">
      <w:pPr>
        <w:rPr>
          <w:rFonts w:hint="default" w:ascii="仿宋" w:hAnsi="仿宋" w:eastAsia="仿宋"/>
          <w:sz w:val="28"/>
          <w:szCs w:val="32"/>
          <w:lang w:val="en-US" w:eastAsia="zh-CN"/>
        </w:rPr>
      </w:pPr>
      <w:r>
        <w:rPr>
          <w:rFonts w:hint="eastAsia"/>
          <w:lang w:val="en-US" w:eastAsia="zh-CN"/>
        </w:rPr>
        <w:t>备注：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电子表格文件请发邮箱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instrText xml:space="preserve"> HYPERLINK "mailto:3359884038@qq.com" </w:instrTex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>3359884038@qq.com</w:t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  <w:t>，面试时请携带纸质档。此表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由学院教学科研办存档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xYTZkOGZmYmUzYmEzYzk5NWNmNjY3NTZiMDk5NDEifQ=="/>
  </w:docVars>
  <w:rsids>
    <w:rsidRoot w:val="00424D79"/>
    <w:rsid w:val="00013595"/>
    <w:rsid w:val="000D326C"/>
    <w:rsid w:val="000F1A5C"/>
    <w:rsid w:val="00242BCD"/>
    <w:rsid w:val="002E7F92"/>
    <w:rsid w:val="003A4FF0"/>
    <w:rsid w:val="003C4CD7"/>
    <w:rsid w:val="003E037A"/>
    <w:rsid w:val="003E11F5"/>
    <w:rsid w:val="00424D79"/>
    <w:rsid w:val="00530653"/>
    <w:rsid w:val="00585CB6"/>
    <w:rsid w:val="00627B7B"/>
    <w:rsid w:val="0079187C"/>
    <w:rsid w:val="007C5134"/>
    <w:rsid w:val="00814FBE"/>
    <w:rsid w:val="009528D7"/>
    <w:rsid w:val="00A418CA"/>
    <w:rsid w:val="00C23C45"/>
    <w:rsid w:val="00C6749B"/>
    <w:rsid w:val="00E1792F"/>
    <w:rsid w:val="00F10846"/>
    <w:rsid w:val="00F619D8"/>
    <w:rsid w:val="00FC0EA9"/>
    <w:rsid w:val="02C4184A"/>
    <w:rsid w:val="0A9C379C"/>
    <w:rsid w:val="0AA2576C"/>
    <w:rsid w:val="0F3C118A"/>
    <w:rsid w:val="26B86307"/>
    <w:rsid w:val="409C057A"/>
    <w:rsid w:val="47480F95"/>
    <w:rsid w:val="51BC591E"/>
    <w:rsid w:val="52100A6D"/>
    <w:rsid w:val="69637242"/>
    <w:rsid w:val="758F0355"/>
    <w:rsid w:val="7B2C6DEF"/>
    <w:rsid w:val="7B82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日期 字符"/>
    <w:basedOn w:val="7"/>
    <w:link w:val="2"/>
    <w:autoRedefine/>
    <w:semiHidden/>
    <w:qFormat/>
    <w:uiPriority w:val="99"/>
  </w:style>
  <w:style w:type="character" w:customStyle="1" w:styleId="11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1418</Words>
  <Characters>1534</Characters>
  <Lines>7</Lines>
  <Paragraphs>2</Paragraphs>
  <TotalTime>15</TotalTime>
  <ScaleCrop>false</ScaleCrop>
  <LinksUpToDate>false</LinksUpToDate>
  <CharactersWithSpaces>1594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2023-08-23T10:12:00Z</dcterms:created>
  <dc:creator>Administrator</dc:creator>
  <cp:lastModifiedBy>LawrenceY</cp:lastModifiedBy>
  <dcterms:modified xsi:type="dcterms:W3CDTF">2024-09-18T06:34:24Z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621F1D24C9744ACD952BBF1F4981B726_13</vt:lpwstr>
  </property>
</Properties>
</file>