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0C41C8">
      <w:pPr>
        <w:keepNext w:val="0"/>
        <w:keepLines w:val="0"/>
        <w:pageBreakBefore w:val="0"/>
        <w:kinsoku/>
        <w:wordWrap/>
        <w:overflowPunct/>
        <w:topLinePunct w:val="0"/>
        <w:autoSpaceDE/>
        <w:bidi w:val="0"/>
        <w:adjustRightInd/>
        <w:snapToGrid/>
        <w:spacing w:line="640" w:lineRule="exact"/>
        <w:jc w:val="center"/>
        <w:textAlignment w:val="auto"/>
        <w:rPr>
          <w:rFonts w:hint="eastAsia" w:ascii="仿宋" w:hAnsi="仿宋" w:eastAsia="仿宋" w:cs="仿宋"/>
          <w:sz w:val="32"/>
          <w:szCs w:val="32"/>
          <w:highlight w:val="none"/>
          <w:u w:val="none"/>
          <w:lang w:eastAsia="zh-CN"/>
        </w:rPr>
      </w:pPr>
    </w:p>
    <w:p w14:paraId="38033E85">
      <w:pPr>
        <w:keepNext w:val="0"/>
        <w:keepLines w:val="0"/>
        <w:pageBreakBefore w:val="0"/>
        <w:kinsoku/>
        <w:wordWrap/>
        <w:overflowPunct/>
        <w:topLinePunct w:val="0"/>
        <w:autoSpaceDE/>
        <w:bidi w:val="0"/>
        <w:adjustRightInd/>
        <w:snapToGrid/>
        <w:spacing w:line="640" w:lineRule="exact"/>
        <w:jc w:val="center"/>
        <w:textAlignment w:val="auto"/>
        <w:rPr>
          <w:rFonts w:hint="eastAsia" w:ascii="仿宋" w:hAnsi="仿宋" w:eastAsia="仿宋" w:cs="仿宋"/>
          <w:sz w:val="32"/>
          <w:szCs w:val="32"/>
          <w:highlight w:val="none"/>
          <w:u w:val="none"/>
          <w:lang w:eastAsia="zh-CN"/>
        </w:rPr>
      </w:pPr>
    </w:p>
    <w:p w14:paraId="5BDDC74C">
      <w:pPr>
        <w:keepNext w:val="0"/>
        <w:keepLines w:val="0"/>
        <w:pageBreakBefore w:val="0"/>
        <w:kinsoku/>
        <w:wordWrap/>
        <w:overflowPunct/>
        <w:topLinePunct w:val="0"/>
        <w:autoSpaceDE/>
        <w:bidi w:val="0"/>
        <w:adjustRightInd/>
        <w:snapToGrid/>
        <w:spacing w:line="640" w:lineRule="exact"/>
        <w:jc w:val="center"/>
        <w:textAlignment w:val="auto"/>
        <w:rPr>
          <w:rFonts w:hint="eastAsia" w:ascii="仿宋" w:hAnsi="仿宋" w:eastAsia="仿宋" w:cs="仿宋"/>
          <w:sz w:val="32"/>
          <w:szCs w:val="32"/>
          <w:highlight w:val="none"/>
          <w:u w:val="none"/>
          <w:lang w:eastAsia="zh-CN"/>
        </w:rPr>
      </w:pPr>
    </w:p>
    <w:p w14:paraId="238049CE">
      <w:pPr>
        <w:keepNext w:val="0"/>
        <w:keepLines w:val="0"/>
        <w:pageBreakBefore w:val="0"/>
        <w:kinsoku/>
        <w:wordWrap/>
        <w:overflowPunct/>
        <w:topLinePunct w:val="0"/>
        <w:autoSpaceDE/>
        <w:bidi w:val="0"/>
        <w:adjustRightInd/>
        <w:snapToGrid/>
        <w:spacing w:line="640" w:lineRule="exact"/>
        <w:jc w:val="center"/>
        <w:textAlignment w:val="auto"/>
        <w:rPr>
          <w:rFonts w:hint="eastAsia" w:ascii="仿宋" w:hAnsi="仿宋" w:eastAsia="仿宋" w:cs="仿宋"/>
          <w:sz w:val="32"/>
          <w:szCs w:val="32"/>
          <w:highlight w:val="none"/>
          <w:u w:val="none"/>
          <w:lang w:eastAsia="zh-CN"/>
        </w:rPr>
      </w:pPr>
    </w:p>
    <w:p w14:paraId="45E08B8C">
      <w:pPr>
        <w:keepNext w:val="0"/>
        <w:keepLines w:val="0"/>
        <w:pageBreakBefore w:val="0"/>
        <w:kinsoku/>
        <w:wordWrap/>
        <w:overflowPunct/>
        <w:topLinePunct w:val="0"/>
        <w:autoSpaceDE/>
        <w:bidi w:val="0"/>
        <w:adjustRightInd/>
        <w:snapToGrid/>
        <w:spacing w:line="640" w:lineRule="exact"/>
        <w:jc w:val="center"/>
        <w:textAlignment w:val="auto"/>
        <w:rPr>
          <w:rFonts w:hint="eastAsia" w:ascii="仿宋" w:hAnsi="仿宋" w:eastAsia="仿宋" w:cs="仿宋"/>
          <w:sz w:val="32"/>
          <w:szCs w:val="32"/>
          <w:highlight w:val="none"/>
          <w:u w:val="none"/>
          <w:lang w:eastAsia="zh-CN"/>
        </w:rPr>
      </w:pPr>
    </w:p>
    <w:p w14:paraId="5414A5A5">
      <w:pPr>
        <w:keepNext w:val="0"/>
        <w:keepLines w:val="0"/>
        <w:pageBreakBefore w:val="0"/>
        <w:kinsoku/>
        <w:wordWrap/>
        <w:overflowPunct/>
        <w:topLinePunct w:val="0"/>
        <w:autoSpaceDE/>
        <w:bidi w:val="0"/>
        <w:adjustRightInd/>
        <w:snapToGrid/>
        <w:spacing w:line="640" w:lineRule="exact"/>
        <w:jc w:val="center"/>
        <w:textAlignment w:val="auto"/>
        <w:rPr>
          <w:rFonts w:hint="eastAsia" w:ascii="仿宋" w:hAnsi="仿宋" w:eastAsia="仿宋" w:cs="仿宋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u w:val="none"/>
          <w:lang w:eastAsia="zh-CN"/>
        </w:rPr>
        <w:t>皖工</w:t>
      </w: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教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〔20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23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〕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13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号</w:t>
      </w:r>
    </w:p>
    <w:p w14:paraId="730B9A4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bidi w:val="0"/>
        <w:adjustRightInd/>
        <w:snapToGrid/>
        <w:spacing w:line="640" w:lineRule="exact"/>
        <w:jc w:val="both"/>
        <w:textAlignment w:val="auto"/>
        <w:rPr>
          <w:rFonts w:hint="eastAsia" w:ascii="宋体" w:hAnsi="宋体" w:cs="宋体"/>
          <w:b/>
          <w:color w:val="000000"/>
          <w:kern w:val="0"/>
          <w:sz w:val="32"/>
          <w:szCs w:val="32"/>
          <w:highlight w:val="none"/>
          <w:lang w:val="zh-CN"/>
        </w:rPr>
      </w:pPr>
    </w:p>
    <w:p w14:paraId="46CABDDB">
      <w:pPr>
        <w:keepNext w:val="0"/>
        <w:keepLines w:val="0"/>
        <w:pageBreakBefore w:val="0"/>
        <w:shd w:val="solid" w:color="FFFFFF" w:fill="auto"/>
        <w:kinsoku/>
        <w:wordWrap/>
        <w:overflowPunct/>
        <w:topLinePunct w:val="0"/>
        <w:autoSpaceDE/>
        <w:autoSpaceDN w:val="0"/>
        <w:bidi w:val="0"/>
        <w:adjustRightInd/>
        <w:snapToGrid/>
        <w:spacing w:line="640" w:lineRule="exact"/>
        <w:ind w:right="-7" w:firstLine="643" w:firstLineChars="200"/>
        <w:jc w:val="both"/>
        <w:textAlignment w:val="auto"/>
        <w:rPr>
          <w:rFonts w:hint="eastAsia" w:ascii="仿宋_GB2312" w:hAnsi="华文中宋" w:eastAsia="仿宋_GB2312"/>
          <w:b/>
          <w:bCs/>
          <w:sz w:val="32"/>
          <w:szCs w:val="32"/>
          <w:lang w:val="en-US" w:eastAsia="zh-CN"/>
        </w:rPr>
      </w:pPr>
    </w:p>
    <w:p w14:paraId="1FA14D48">
      <w:pPr>
        <w:keepNext w:val="0"/>
        <w:keepLines w:val="0"/>
        <w:pageBreakBefore w:val="0"/>
        <w:kinsoku/>
        <w:wordWrap/>
        <w:overflowPunct/>
        <w:topLinePunct w:val="0"/>
        <w:autoSpaceDE/>
        <w:bidi w:val="0"/>
        <w:adjustRightInd/>
        <w:snapToGrid/>
        <w:spacing w:line="640" w:lineRule="exact"/>
        <w:jc w:val="center"/>
        <w:textAlignment w:val="auto"/>
        <w:rPr>
          <w:rFonts w:hint="eastAsia" w:ascii="宋体" w:hAnsi="宋体" w:eastAsia="宋体" w:cs="宋体"/>
          <w:b/>
          <w:bCs/>
          <w:color w:val="000000"/>
          <w:kern w:val="0"/>
          <w:sz w:val="44"/>
          <w:szCs w:val="44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44"/>
          <w:szCs w:val="44"/>
          <w:lang w:val="en-US" w:eastAsia="zh-CN"/>
        </w:rPr>
        <w:t>关于公布“二十大精神进课堂”</w:t>
      </w:r>
    </w:p>
    <w:p w14:paraId="54E62950">
      <w:pPr>
        <w:keepNext w:val="0"/>
        <w:keepLines w:val="0"/>
        <w:pageBreakBefore w:val="0"/>
        <w:kinsoku/>
        <w:wordWrap/>
        <w:overflowPunct/>
        <w:topLinePunct w:val="0"/>
        <w:autoSpaceDE/>
        <w:bidi w:val="0"/>
        <w:adjustRightInd/>
        <w:snapToGrid/>
        <w:spacing w:line="640" w:lineRule="exact"/>
        <w:jc w:val="center"/>
        <w:textAlignment w:val="auto"/>
        <w:rPr>
          <w:rFonts w:hint="eastAsia" w:ascii="宋体" w:hAnsi="宋体" w:eastAsia="宋体" w:cs="宋体"/>
          <w:b/>
          <w:bCs/>
          <w:color w:val="000000"/>
          <w:kern w:val="0"/>
          <w:sz w:val="44"/>
          <w:szCs w:val="44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44"/>
          <w:szCs w:val="44"/>
          <w:lang w:val="en-US" w:eastAsia="zh-CN"/>
        </w:rPr>
        <w:t>讲课竞赛结果的通知</w:t>
      </w:r>
    </w:p>
    <w:p w14:paraId="5760C5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/>
        <w:spacing w:line="560" w:lineRule="exact"/>
        <w:jc w:val="center"/>
        <w:textAlignment w:val="auto"/>
        <w:rPr>
          <w:rFonts w:hint="eastAsia" w:ascii="宋体" w:hAnsi="宋体" w:eastAsia="宋体" w:cs="宋体"/>
          <w:b/>
          <w:bCs/>
          <w:color w:val="000000"/>
          <w:kern w:val="0"/>
          <w:sz w:val="32"/>
          <w:szCs w:val="32"/>
          <w:lang w:val="en-US" w:eastAsia="zh-CN"/>
        </w:rPr>
      </w:pPr>
    </w:p>
    <w:p w14:paraId="5D3D82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both"/>
        <w:textAlignment w:val="auto"/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  <w:t>各院（部）、部门：</w:t>
      </w:r>
    </w:p>
    <w:p w14:paraId="22C7F6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  <w:t>根据《关于开展“二十大精神进课堂”讲课竞赛的通知》安排，经二级学院（部）初赛、学校决赛，共评出获奖教师23名，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优秀组织奖（集体）3个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  <w:t>其中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思政课程组一等奖1名，二等奖2名，三等奖3名, 优秀奖2名；课程思政组一等奖2名，二等奖3名，三等奖4名，优秀奖7名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eastAsia="zh-CN"/>
        </w:rPr>
        <w:t>，现将结果公布如下：</w:t>
      </w:r>
    </w:p>
    <w:p w14:paraId="5DDB29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  <w:t>思政课程组（马院）：</w:t>
      </w:r>
    </w:p>
    <w:p w14:paraId="5837EE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  <w:t xml:space="preserve">一等奖：凌  洁  </w:t>
      </w:r>
    </w:p>
    <w:p w14:paraId="5DF2F17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  <w:t xml:space="preserve">二等奖：赵  萍  闫  晶 </w:t>
      </w:r>
    </w:p>
    <w:p w14:paraId="6CABE5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  <w:t xml:space="preserve">三等奖：杨  锴  王  菲  丁爱华  </w:t>
      </w:r>
    </w:p>
    <w:p w14:paraId="459F85D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  <w:t>优秀奖：刘慧琳  黄  颖</w:t>
      </w:r>
    </w:p>
    <w:p w14:paraId="059435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  <w:t>课程思政组：</w:t>
      </w:r>
    </w:p>
    <w:p w14:paraId="1D73BE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  <w:t xml:space="preserve">一等奖：姜  萍（机械院）  林乐义（基础部）  </w:t>
      </w:r>
    </w:p>
    <w:p w14:paraId="06A629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  <w:t>二等奖：刘  瑛（艺设院）  张胜男（财经院）</w:t>
      </w:r>
    </w:p>
    <w:p w14:paraId="1B351AE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jc w:val="both"/>
        <w:textAlignment w:val="auto"/>
        <w:rPr>
          <w:rFonts w:hint="default" w:ascii="仿宋" w:hAnsi="仿宋" w:eastAsia="仿宋" w:cs="仿宋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  <w:t xml:space="preserve">        张晨佳（基础部）  </w:t>
      </w:r>
    </w:p>
    <w:p w14:paraId="494E73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  <w:t>三等奖：刘  晓（财经院）  朱  瑾（土木院）</w:t>
      </w:r>
    </w:p>
    <w:p w14:paraId="1B37C35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jc w:val="both"/>
        <w:textAlignment w:val="auto"/>
        <w:rPr>
          <w:rFonts w:hint="default" w:ascii="仿宋" w:hAnsi="仿宋" w:eastAsia="仿宋" w:cs="仿宋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  <w:t xml:space="preserve">        田  清（土木院）  田晓丹（水利院）</w:t>
      </w:r>
    </w:p>
    <w:p w14:paraId="4B807BB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  <w:t>优秀奖：谭  敬（管理院）  黄凯伦（电信院）</w:t>
      </w:r>
    </w:p>
    <w:p w14:paraId="2A4CF7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  <w:t xml:space="preserve">        俞晓宇（艺设院）  桂玉环（管理院）</w:t>
      </w:r>
    </w:p>
    <w:p w14:paraId="111C1B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  <w:t xml:space="preserve">        任龙军（机械院）  吴灵君（水利院）</w:t>
      </w:r>
    </w:p>
    <w:p w14:paraId="4342A4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jc w:val="both"/>
        <w:textAlignment w:val="auto"/>
        <w:rPr>
          <w:rFonts w:hint="default" w:ascii="仿宋" w:hAnsi="仿宋" w:eastAsia="仿宋" w:cs="仿宋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  <w:t>优秀组织奖：机械院、基础部、艺设院</w:t>
      </w:r>
    </w:p>
    <w:p w14:paraId="1C13DD63">
      <w:pPr>
        <w:keepNext w:val="0"/>
        <w:keepLines w:val="0"/>
        <w:pageBreakBefore w:val="0"/>
        <w:widowControl w:val="0"/>
        <w:shd w:val="solid" w:color="FFFFFF" w:fill="auto"/>
        <w:kinsoku/>
        <w:wordWrap/>
        <w:overflowPunct/>
        <w:topLinePunct w:val="0"/>
        <w:autoSpaceDE/>
        <w:autoSpaceDN w:val="0"/>
        <w:bidi w:val="0"/>
        <w:adjustRightInd/>
        <w:spacing w:line="560" w:lineRule="exact"/>
        <w:ind w:right="-7" w:firstLine="640" w:firstLineChars="200"/>
        <w:jc w:val="right"/>
        <w:textAlignment w:val="auto"/>
        <w:rPr>
          <w:rFonts w:hint="eastAsia" w:ascii="仿宋_GB2312" w:hAnsi="宋体" w:eastAsia="仿宋_GB2312" w:cs="宋体"/>
          <w:color w:val="000000"/>
          <w:sz w:val="32"/>
          <w:szCs w:val="32"/>
          <w:shd w:val="clear" w:color="auto" w:fill="FFFFFF"/>
          <w:lang w:eastAsia="zh-CN"/>
        </w:rPr>
      </w:pPr>
    </w:p>
    <w:p w14:paraId="69071675">
      <w:pPr>
        <w:keepNext w:val="0"/>
        <w:keepLines w:val="0"/>
        <w:pageBreakBefore w:val="0"/>
        <w:widowControl w:val="0"/>
        <w:shd w:val="solid" w:color="FFFFFF" w:fill="auto"/>
        <w:kinsoku/>
        <w:wordWrap/>
        <w:overflowPunct/>
        <w:topLinePunct w:val="0"/>
        <w:autoSpaceDE/>
        <w:autoSpaceDN w:val="0"/>
        <w:bidi w:val="0"/>
        <w:adjustRightInd/>
        <w:spacing w:line="560" w:lineRule="exact"/>
        <w:ind w:right="-7" w:firstLine="640" w:firstLineChars="200"/>
        <w:jc w:val="right"/>
        <w:textAlignment w:val="auto"/>
        <w:rPr>
          <w:rFonts w:hint="eastAsia" w:ascii="仿宋_GB2312" w:hAnsi="宋体" w:eastAsia="仿宋_GB2312" w:cs="宋体"/>
          <w:color w:val="000000"/>
          <w:sz w:val="32"/>
          <w:szCs w:val="32"/>
          <w:shd w:val="clear" w:color="auto" w:fill="FFFFFF"/>
          <w:lang w:eastAsia="zh-CN"/>
        </w:rPr>
      </w:pPr>
    </w:p>
    <w:p w14:paraId="18F8C33B">
      <w:pPr>
        <w:keepNext w:val="0"/>
        <w:keepLines w:val="0"/>
        <w:pageBreakBefore w:val="0"/>
        <w:widowControl w:val="0"/>
        <w:shd w:val="solid" w:color="FFFFFF" w:fill="auto"/>
        <w:kinsoku/>
        <w:wordWrap/>
        <w:overflowPunct/>
        <w:topLinePunct w:val="0"/>
        <w:autoSpaceDE/>
        <w:autoSpaceDN w:val="0"/>
        <w:bidi w:val="0"/>
        <w:adjustRightInd/>
        <w:spacing w:line="560" w:lineRule="exact"/>
        <w:ind w:right="-7" w:firstLine="640" w:firstLineChars="200"/>
        <w:jc w:val="right"/>
        <w:textAlignment w:val="auto"/>
        <w:rPr>
          <w:rFonts w:hint="eastAsia" w:ascii="仿宋_GB2312" w:hAnsi="宋体" w:eastAsia="仿宋_GB2312" w:cs="宋体"/>
          <w:color w:val="000000"/>
          <w:sz w:val="32"/>
          <w:szCs w:val="32"/>
          <w:shd w:val="clear" w:color="auto" w:fill="FFFFFF"/>
          <w:lang w:eastAsia="zh-CN"/>
        </w:rPr>
      </w:pPr>
    </w:p>
    <w:p w14:paraId="78C08949">
      <w:pPr>
        <w:keepNext w:val="0"/>
        <w:keepLines w:val="0"/>
        <w:pageBreakBefore w:val="0"/>
        <w:widowControl w:val="0"/>
        <w:shd w:val="solid" w:color="FFFFFF" w:fill="auto"/>
        <w:kinsoku/>
        <w:wordWrap/>
        <w:overflowPunct/>
        <w:topLinePunct w:val="0"/>
        <w:autoSpaceDE/>
        <w:autoSpaceDN w:val="0"/>
        <w:bidi w:val="0"/>
        <w:adjustRightInd/>
        <w:spacing w:line="560" w:lineRule="exact"/>
        <w:ind w:right="-7" w:firstLine="640" w:firstLineChars="200"/>
        <w:jc w:val="center"/>
        <w:textAlignment w:val="auto"/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  <w:lang w:eastAsia="zh-CN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  <w:shd w:val="clear" w:color="auto" w:fill="FFFFFF"/>
          <w:lang w:val="en-US" w:eastAsia="zh-CN"/>
        </w:rPr>
        <w:t xml:space="preserve">                                     </w:t>
      </w: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  <w:lang w:eastAsia="zh-CN"/>
        </w:rPr>
        <w:t>皖江工学院</w:t>
      </w:r>
    </w:p>
    <w:p w14:paraId="4E95F78A">
      <w:pPr>
        <w:keepNext w:val="0"/>
        <w:keepLines w:val="0"/>
        <w:pageBreakBefore w:val="0"/>
        <w:widowControl w:val="0"/>
        <w:shd w:val="solid" w:color="FFFFFF" w:fill="auto"/>
        <w:kinsoku/>
        <w:wordWrap/>
        <w:overflowPunct/>
        <w:topLinePunct w:val="0"/>
        <w:autoSpaceDE/>
        <w:autoSpaceDN w:val="0"/>
        <w:bidi w:val="0"/>
        <w:adjustRightInd/>
        <w:spacing w:line="560" w:lineRule="exact"/>
        <w:ind w:right="-7" w:firstLine="640" w:firstLineChars="200"/>
        <w:jc w:val="right"/>
        <w:textAlignment w:val="auto"/>
        <w:rPr>
          <w:rFonts w:hint="eastAsia" w:ascii="仿宋_GB2312" w:hAnsi="宋体" w:eastAsia="仿宋_GB2312" w:cs="宋体"/>
          <w:color w:val="000000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20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23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年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10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月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20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日</w:t>
      </w:r>
    </w:p>
    <w:p w14:paraId="4FE26C56">
      <w:pPr>
        <w:keepNext w:val="0"/>
        <w:keepLines w:val="0"/>
        <w:pageBreakBefore w:val="0"/>
        <w:widowControl w:val="0"/>
        <w:shd w:val="solid" w:color="FFFFFF" w:fill="auto"/>
        <w:kinsoku/>
        <w:wordWrap/>
        <w:overflowPunct/>
        <w:topLinePunct w:val="0"/>
        <w:autoSpaceDE/>
        <w:autoSpaceDN w:val="0"/>
        <w:bidi w:val="0"/>
        <w:adjustRightInd/>
        <w:spacing w:line="560" w:lineRule="exact"/>
        <w:ind w:right="-7"/>
        <w:jc w:val="both"/>
        <w:textAlignment w:val="auto"/>
        <w:rPr>
          <w:rFonts w:hint="eastAsia" w:ascii="仿宋_GB2312" w:hAnsi="宋体" w:eastAsia="仿宋_GB2312" w:cs="宋体"/>
          <w:color w:val="000000"/>
          <w:sz w:val="32"/>
          <w:szCs w:val="32"/>
          <w:shd w:val="clear" w:color="auto" w:fill="FFFFFF"/>
        </w:rPr>
      </w:pPr>
    </w:p>
    <w:p w14:paraId="1A90C25C">
      <w:pPr>
        <w:keepNext w:val="0"/>
        <w:keepLines w:val="0"/>
        <w:pageBreakBefore w:val="0"/>
        <w:widowControl w:val="0"/>
        <w:shd w:val="solid" w:color="FFFFFF" w:fill="auto"/>
        <w:kinsoku/>
        <w:wordWrap/>
        <w:overflowPunct/>
        <w:topLinePunct w:val="0"/>
        <w:autoSpaceDE/>
        <w:autoSpaceDN w:val="0"/>
        <w:bidi w:val="0"/>
        <w:adjustRightInd/>
        <w:spacing w:line="560" w:lineRule="exact"/>
        <w:ind w:right="-7"/>
        <w:jc w:val="both"/>
        <w:textAlignment w:val="auto"/>
        <w:rPr>
          <w:rFonts w:hint="eastAsia" w:ascii="仿宋_GB2312" w:hAnsi="宋体" w:eastAsia="仿宋_GB2312" w:cs="宋体"/>
          <w:color w:val="000000"/>
          <w:sz w:val="32"/>
          <w:szCs w:val="32"/>
          <w:shd w:val="clear" w:color="auto" w:fill="FFFFFF"/>
        </w:rPr>
      </w:pPr>
    </w:p>
    <w:p w14:paraId="3AC6A3FF">
      <w:pPr>
        <w:keepNext w:val="0"/>
        <w:keepLines w:val="0"/>
        <w:pageBreakBefore w:val="0"/>
        <w:widowControl w:val="0"/>
        <w:shd w:val="solid" w:color="FFFFFF" w:fill="auto"/>
        <w:kinsoku/>
        <w:wordWrap/>
        <w:overflowPunct/>
        <w:topLinePunct w:val="0"/>
        <w:autoSpaceDE/>
        <w:autoSpaceDN w:val="0"/>
        <w:bidi w:val="0"/>
        <w:adjustRightInd/>
        <w:spacing w:line="560" w:lineRule="exact"/>
        <w:ind w:right="-7"/>
        <w:jc w:val="both"/>
        <w:textAlignment w:val="auto"/>
        <w:rPr>
          <w:rFonts w:hint="eastAsia" w:ascii="仿宋_GB2312" w:hAnsi="宋体" w:eastAsia="仿宋_GB2312" w:cs="宋体"/>
          <w:color w:val="000000"/>
          <w:sz w:val="32"/>
          <w:szCs w:val="32"/>
          <w:shd w:val="clear" w:color="auto" w:fill="FFFFFF"/>
        </w:rPr>
      </w:pPr>
      <w:bookmarkStart w:id="0" w:name="_GoBack"/>
      <w:bookmarkEnd w:id="0"/>
    </w:p>
    <w:p w14:paraId="78F8ED65">
      <w:pPr>
        <w:keepNext w:val="0"/>
        <w:keepLines w:val="0"/>
        <w:pageBreakBefore w:val="0"/>
        <w:widowControl w:val="0"/>
        <w:shd w:val="solid" w:color="FFFFFF" w:fill="auto"/>
        <w:kinsoku/>
        <w:wordWrap/>
        <w:overflowPunct/>
        <w:topLinePunct w:val="0"/>
        <w:autoSpaceDE/>
        <w:autoSpaceDN w:val="0"/>
        <w:bidi w:val="0"/>
        <w:adjustRightInd/>
        <w:spacing w:line="560" w:lineRule="exact"/>
        <w:ind w:right="-7" w:firstLine="640" w:firstLineChars="200"/>
        <w:jc w:val="both"/>
        <w:textAlignment w:val="auto"/>
        <w:rPr>
          <w:rFonts w:hint="eastAsia" w:ascii="仿宋_GB2312" w:hAnsi="宋体" w:eastAsia="仿宋_GB2312" w:cs="宋体"/>
          <w:color w:val="000000"/>
          <w:sz w:val="32"/>
          <w:szCs w:val="32"/>
          <w:shd w:val="clear" w:color="auto" w:fill="FFFFFF"/>
        </w:rPr>
      </w:pPr>
    </w:p>
    <w:p w14:paraId="4038D3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/>
        <w:spacing w:line="560" w:lineRule="exact"/>
        <w:ind w:firstLine="320" w:firstLineChars="100"/>
        <w:textAlignment w:val="auto"/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</w:pPr>
    </w:p>
    <w:p w14:paraId="76010B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/>
        <w:spacing w:line="560" w:lineRule="exact"/>
        <w:ind w:firstLine="320" w:firstLineChars="100"/>
        <w:textAlignment w:val="auto"/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</w:pPr>
    </w:p>
    <w:p w14:paraId="68596A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/>
        <w:spacing w:line="560" w:lineRule="exact"/>
        <w:ind w:firstLine="320" w:firstLineChars="100"/>
        <w:textAlignment w:val="auto"/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</w:pPr>
    </w:p>
    <w:p w14:paraId="71C4B8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/>
        <w:spacing w:line="560" w:lineRule="exact"/>
        <w:ind w:firstLine="320" w:firstLineChars="100"/>
        <w:textAlignment w:val="auto"/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</w:pPr>
    </w:p>
    <w:p w14:paraId="2EB770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/>
        <w:spacing w:line="560" w:lineRule="exact"/>
        <w:ind w:firstLine="320" w:firstLineChars="100"/>
        <w:textAlignment w:val="auto"/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</w:pPr>
    </w:p>
    <w:p w14:paraId="0F598E86">
      <w:pPr>
        <w:ind w:firstLine="280" w:firstLineChars="100"/>
        <w:rPr>
          <w:rFonts w:hint="eastAsia" w:ascii="仿宋_GB2312" w:hAnsi="仿宋_GB2312" w:eastAsia="仿宋_GB2312" w:cs="仿宋_GB2312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-19050</wp:posOffset>
                </wp:positionH>
                <wp:positionV relativeFrom="paragraph">
                  <wp:posOffset>308610</wp:posOffset>
                </wp:positionV>
                <wp:extent cx="5257800" cy="635"/>
                <wp:effectExtent l="0" t="0" r="0" b="0"/>
                <wp:wrapNone/>
                <wp:docPr id="1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63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1.5pt;margin-top:24.3pt;height:0.05pt;width:414pt;z-index:251660288;mso-width-relative:page;mso-height-relative:page;" filled="f" stroked="t" coordsize="21600,21600" o:gfxdata="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" w:hAnsi="仿宋" w:eastAsia="仿宋" w:cs="仿宋"/>
          <w:sz w:val="28"/>
          <w:szCs w:val="28"/>
          <w:highlight w:val="non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2" name="直接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pt;margin-top:0pt;height:0pt;width:414pt;z-index:251659264;mso-width-relative:page;mso-height-relative:page;" filled="f" stroked="t" coordsize="21600,21600" o:gfxdata="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" w:hAnsi="仿宋" w:eastAsia="仿宋" w:cs="仿宋"/>
          <w:sz w:val="28"/>
          <w:szCs w:val="28"/>
          <w:highlight w:val="none"/>
          <w:lang w:eastAsia="zh-CN"/>
        </w:rPr>
        <w:t>皖江工学院院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 xml:space="preserve">务部         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 xml:space="preserve">          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20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23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年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10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月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20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日印发</w:t>
      </w:r>
    </w:p>
    <w:sectPr>
      <w:footerReference r:id="rId3" w:type="default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EB5D38B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A022BB3">
                          <w:pPr>
                            <w:pStyle w:val="2"/>
                            <w:rPr>
                              <w:rFonts w:hint="eastAsia" w:ascii="宋体" w:hAnsi="宋体" w:eastAsia="宋体" w:cs="宋体"/>
                              <w:sz w:val="32"/>
                              <w:szCs w:val="4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A022BB3">
                    <w:pPr>
                      <w:pStyle w:val="2"/>
                      <w:rPr>
                        <w:rFonts w:hint="eastAsia" w:ascii="宋体" w:hAnsi="宋体" w:eastAsia="宋体" w:cs="宋体"/>
                        <w:sz w:val="32"/>
                        <w:szCs w:val="4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JkMjM3MDZmNWIxZDY4YTI0NTZmZDE1ODg3MzMyZDgifQ=="/>
  </w:docVars>
  <w:rsids>
    <w:rsidRoot w:val="3B7419EE"/>
    <w:rsid w:val="044A7256"/>
    <w:rsid w:val="08010F4C"/>
    <w:rsid w:val="0A321845"/>
    <w:rsid w:val="0A390C2F"/>
    <w:rsid w:val="0C1A695F"/>
    <w:rsid w:val="0D3A0D93"/>
    <w:rsid w:val="0D513A14"/>
    <w:rsid w:val="0D600E87"/>
    <w:rsid w:val="0E367869"/>
    <w:rsid w:val="13097BC4"/>
    <w:rsid w:val="18A85955"/>
    <w:rsid w:val="1A881009"/>
    <w:rsid w:val="22DD211F"/>
    <w:rsid w:val="2856477B"/>
    <w:rsid w:val="2B566679"/>
    <w:rsid w:val="2F3F76D3"/>
    <w:rsid w:val="2F7E3A7C"/>
    <w:rsid w:val="2F872CAE"/>
    <w:rsid w:val="300146F6"/>
    <w:rsid w:val="310152FA"/>
    <w:rsid w:val="336B7D4D"/>
    <w:rsid w:val="351965E3"/>
    <w:rsid w:val="3B7419EE"/>
    <w:rsid w:val="3D21250F"/>
    <w:rsid w:val="3E3E530D"/>
    <w:rsid w:val="426B7210"/>
    <w:rsid w:val="45647B05"/>
    <w:rsid w:val="4B57068E"/>
    <w:rsid w:val="4CA16CFB"/>
    <w:rsid w:val="4D857413"/>
    <w:rsid w:val="4E5B76B0"/>
    <w:rsid w:val="514F6B05"/>
    <w:rsid w:val="5EB738AE"/>
    <w:rsid w:val="613D7DA6"/>
    <w:rsid w:val="653A1C66"/>
    <w:rsid w:val="6565429B"/>
    <w:rsid w:val="6B2C5C0C"/>
    <w:rsid w:val="6C0708FF"/>
    <w:rsid w:val="6E3E1980"/>
    <w:rsid w:val="6FBF1EE7"/>
    <w:rsid w:val="718E1258"/>
    <w:rsid w:val="728D44A8"/>
    <w:rsid w:val="74A62181"/>
    <w:rsid w:val="768D7710"/>
    <w:rsid w:val="775139F3"/>
    <w:rsid w:val="7BC44233"/>
    <w:rsid w:val="7D251470"/>
    <w:rsid w:val="7F7E068A"/>
    <w:rsid w:val="7FAD259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399</Words>
  <Characters>414</Characters>
  <Lines>0</Lines>
  <Paragraphs>0</Paragraphs>
  <TotalTime>3</TotalTime>
  <ScaleCrop>false</ScaleCrop>
  <LinksUpToDate>false</LinksUpToDate>
  <CharactersWithSpaces>562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2016-08-25T02:35:00Z</dcterms:created>
  <dc:creator>Administrator</dc:creator>
  <cp:lastModifiedBy>心情盒子</cp:lastModifiedBy>
  <cp:lastPrinted>2023-10-20T02:11:00Z</cp:lastPrinted>
  <dcterms:modified xsi:type="dcterms:W3CDTF">2025-06-16T08:54:00Z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9723D798D8A9484695D473247CADD2C6_13</vt:lpwstr>
  </property>
  <property fmtid="{D5CDD505-2E9C-101B-9397-08002B2CF9AE}" pid="4" name="KSOTemplateDocerSaveRecord">
    <vt:lpwstr>eyJoZGlkIjoiMTIwMTM1N2JjYWE0MTZlMmY4Y2ZlMWVkNDY0NDBlYzkiLCJ1c2VySWQiOiI2OTYwMTEyMzUifQ==</vt:lpwstr>
  </property>
</Properties>
</file>