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C1727">
      <w:pPr>
        <w:spacing w:line="560" w:lineRule="exact"/>
        <w:ind w:firstLine="640"/>
        <w:jc w:val="center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</w:p>
    <w:p w14:paraId="5CF71AAC">
      <w:pPr>
        <w:spacing w:line="560" w:lineRule="exact"/>
        <w:ind w:firstLine="640"/>
        <w:jc w:val="center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</w:p>
    <w:p w14:paraId="5D0043E9">
      <w:pPr>
        <w:spacing w:line="560" w:lineRule="exact"/>
        <w:ind w:firstLine="640"/>
        <w:jc w:val="center"/>
        <w:rPr>
          <w:rFonts w:ascii="仿宋_GB2312" w:hAnsi="华文中宋" w:eastAsia="仿宋_GB2312"/>
          <w:sz w:val="32"/>
          <w:szCs w:val="32"/>
          <w:lang w:eastAsia="zh-CN"/>
        </w:rPr>
      </w:pPr>
    </w:p>
    <w:p w14:paraId="14C7C8B7">
      <w:pPr>
        <w:spacing w:line="560" w:lineRule="exact"/>
        <w:ind w:firstLine="640"/>
        <w:jc w:val="center"/>
        <w:rPr>
          <w:rFonts w:ascii="仿宋_GB2312" w:hAnsi="华文中宋" w:eastAsia="仿宋_GB2312"/>
          <w:sz w:val="32"/>
          <w:szCs w:val="32"/>
          <w:lang w:eastAsia="zh-CN"/>
        </w:rPr>
      </w:pPr>
    </w:p>
    <w:p w14:paraId="2B6F940C">
      <w:pPr>
        <w:spacing w:line="560" w:lineRule="exact"/>
        <w:ind w:firstLine="640"/>
        <w:jc w:val="center"/>
        <w:rPr>
          <w:rFonts w:ascii="仿宋_GB2312" w:hAnsi="华文中宋" w:eastAsia="仿宋_GB2312"/>
          <w:sz w:val="32"/>
          <w:szCs w:val="32"/>
          <w:lang w:eastAsia="zh-CN"/>
        </w:rPr>
      </w:pPr>
    </w:p>
    <w:p w14:paraId="31F6F575">
      <w:pPr>
        <w:spacing w:line="560" w:lineRule="exact"/>
        <w:ind w:firstLine="640"/>
        <w:jc w:val="center"/>
        <w:rPr>
          <w:rFonts w:ascii="仿宋_GB2312" w:hAnsi="华文中宋" w:eastAsia="仿宋_GB2312"/>
          <w:sz w:val="32"/>
          <w:szCs w:val="32"/>
          <w:lang w:eastAsia="zh-CN"/>
        </w:rPr>
      </w:pPr>
    </w:p>
    <w:p w14:paraId="117E41DA">
      <w:pPr>
        <w:spacing w:line="54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皖工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教务</w:t>
      </w:r>
      <w:r>
        <w:rPr>
          <w:rFonts w:hint="eastAsia" w:ascii="仿宋" w:hAnsi="仿宋" w:eastAsia="仿宋"/>
          <w:sz w:val="32"/>
          <w:szCs w:val="32"/>
        </w:rPr>
        <w:t>〔202</w:t>
      </w:r>
      <w:r>
        <w:rPr>
          <w:rFonts w:ascii="仿宋" w:hAnsi="仿宋" w:eastAsia="仿宋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〕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76</w:t>
      </w:r>
      <w:r>
        <w:rPr>
          <w:rFonts w:hint="eastAsia" w:ascii="仿宋" w:hAnsi="仿宋" w:eastAsia="仿宋"/>
          <w:sz w:val="32"/>
          <w:szCs w:val="32"/>
        </w:rPr>
        <w:t>号</w:t>
      </w:r>
    </w:p>
    <w:p w14:paraId="0683D752">
      <w:pPr>
        <w:spacing w:line="560" w:lineRule="exact"/>
        <w:ind w:firstLine="640"/>
        <w:jc w:val="center"/>
        <w:rPr>
          <w:rFonts w:ascii="仿宋_GB2312" w:hAnsi="华文中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9BDD3F5">
      <w:pPr>
        <w:spacing w:line="560" w:lineRule="exact"/>
        <w:ind w:firstLine="640"/>
        <w:jc w:val="center"/>
        <w:rPr>
          <w:rFonts w:ascii="仿宋_GB2312" w:hAnsi="华文中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2C30CF0">
      <w:pPr>
        <w:tabs>
          <w:tab w:val="left" w:pos="4962"/>
        </w:tabs>
        <w:ind w:left="0" w:leftChars="0" w:firstLine="0" w:firstLineChars="0"/>
        <w:jc w:val="center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关于“喜迎建国75周年”主题讲课</w:t>
      </w:r>
    </w:p>
    <w:p w14:paraId="6A5B8FCD">
      <w:pPr>
        <w:tabs>
          <w:tab w:val="left" w:pos="4962"/>
        </w:tabs>
        <w:ind w:left="0" w:leftChars="0" w:firstLine="0" w:firstLineChars="0"/>
        <w:jc w:val="center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决赛结果的公示</w:t>
      </w:r>
    </w:p>
    <w:p w14:paraId="14D79871">
      <w:pPr>
        <w:tabs>
          <w:tab w:val="left" w:pos="4962"/>
        </w:tabs>
        <w:ind w:left="0" w:leftChars="0" w:firstLine="0" w:firstLineChars="0"/>
        <w:jc w:val="center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64A19AF9">
      <w:pPr>
        <w:shd w:val="solid" w:color="FFFFFF" w:fill="auto"/>
        <w:autoSpaceDN w:val="0"/>
        <w:spacing w:line="360" w:lineRule="auto"/>
        <w:ind w:right="-7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5B1F41D3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根据《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关于开展“喜迎建国75周年”主题讲课比赛活动(第二届)的通知</w:t>
      </w:r>
      <w:r>
        <w:rPr>
          <w:rFonts w:hint="eastAsia" w:ascii="仿宋" w:hAnsi="仿宋" w:eastAsia="仿宋" w:cs="仿宋"/>
          <w:sz w:val="32"/>
          <w:szCs w:val="32"/>
        </w:rPr>
        <w:t>》（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皖工党发〔2024〕60号</w:t>
      </w:r>
      <w:r>
        <w:rPr>
          <w:rFonts w:hint="eastAsia" w:ascii="仿宋" w:hAnsi="仿宋" w:eastAsia="仿宋" w:cs="仿宋"/>
          <w:sz w:val="32"/>
          <w:szCs w:val="32"/>
        </w:rPr>
        <w:t>）安排，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经二级学院初赛、学校决赛，共评出获奖教师24名，其中思政课程组一等奖1名，二等奖2名，三等奖3名，优秀奖2名，课程思政组一等奖2名，二等奖3名，三等奖4名，优秀奖7名。优秀组织奖三个。现将获奖结果公示如下：</w:t>
      </w:r>
    </w:p>
    <w:p w14:paraId="3C486250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思政课程组：</w:t>
      </w:r>
    </w:p>
    <w:p w14:paraId="2E7ADCA7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一等奖：卢俊汝（马院）</w:t>
      </w:r>
    </w:p>
    <w:p w14:paraId="3BFF6BE1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二等奖：凌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洁（马院）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闫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晶（马院）</w:t>
      </w:r>
    </w:p>
    <w:p w14:paraId="1CA5D666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三等奖：刘慧琳（马院） 李清明（马院）</w:t>
      </w:r>
    </w:p>
    <w:p w14:paraId="29D79CEF">
      <w:pPr>
        <w:shd w:val="solid" w:color="FFFFFF" w:fill="auto"/>
        <w:autoSpaceDN w:val="0"/>
        <w:spacing w:line="360" w:lineRule="auto"/>
        <w:ind w:right="-7" w:firstLine="1920" w:firstLineChars="6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杜建业（马院）</w:t>
      </w:r>
    </w:p>
    <w:p w14:paraId="63BBC4B2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优秀奖：王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洋（马院） 司帅康（马院）</w:t>
      </w:r>
    </w:p>
    <w:p w14:paraId="301497DF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课程思政组：</w:t>
      </w:r>
    </w:p>
    <w:p w14:paraId="3674B451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一等奖：荣文献（财经院） 朱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 瑾（土木院）</w:t>
      </w:r>
    </w:p>
    <w:p w14:paraId="3A50F7B4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二等奖：周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倩（通识院） 王雅文（管理院）</w:t>
      </w:r>
    </w:p>
    <w:p w14:paraId="1DF112D6">
      <w:pPr>
        <w:shd w:val="solid" w:color="FFFFFF" w:fill="auto"/>
        <w:autoSpaceDN w:val="0"/>
        <w:spacing w:line="360" w:lineRule="auto"/>
        <w:ind w:right="-7" w:firstLine="1920" w:firstLineChars="6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刘瑞琳（土木院） </w:t>
      </w:r>
    </w:p>
    <w:p w14:paraId="2EA3F35F">
      <w:pPr>
        <w:shd w:val="solid" w:color="FFFFFF" w:fill="auto"/>
        <w:autoSpaceDN w:val="0"/>
        <w:spacing w:line="360" w:lineRule="auto"/>
        <w:ind w:left="1839" w:leftChars="266" w:right="-7" w:hanging="1280" w:hangingChars="4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三等奖：孙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伟（电信院） 侯晨晨（管理院）</w:t>
      </w:r>
    </w:p>
    <w:p w14:paraId="7DFDC593">
      <w:pPr>
        <w:shd w:val="solid" w:color="FFFFFF" w:fill="auto"/>
        <w:autoSpaceDN w:val="0"/>
        <w:spacing w:line="360" w:lineRule="auto"/>
        <w:ind w:left="1835" w:leftChars="874" w:right="-7" w:firstLine="0" w:firstLineChars="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吕聪瑞（水利院）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施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 艺（艺设院）</w:t>
      </w:r>
    </w:p>
    <w:p w14:paraId="0984AFD3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优秀奖：张佳雪（机械院）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张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妍（艺设院）</w:t>
      </w:r>
    </w:p>
    <w:p w14:paraId="6827DF5C">
      <w:pPr>
        <w:shd w:val="solid" w:color="FFFFFF" w:fill="auto"/>
        <w:autoSpaceDN w:val="0"/>
        <w:spacing w:line="360" w:lineRule="auto"/>
        <w:ind w:right="-7" w:firstLine="1920" w:firstLineChars="6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张智慧（计算机院）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闻云清（财经院）</w:t>
      </w:r>
    </w:p>
    <w:p w14:paraId="1614DBAE">
      <w:pPr>
        <w:shd w:val="solid" w:color="FFFFFF" w:fill="auto"/>
        <w:autoSpaceDN w:val="0"/>
        <w:spacing w:line="360" w:lineRule="auto"/>
        <w:ind w:right="-7" w:firstLine="1920" w:firstLineChars="6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 瑶（计算机院）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马文娜（通识院）</w:t>
      </w:r>
    </w:p>
    <w:p w14:paraId="68906BA2">
      <w:pPr>
        <w:shd w:val="solid" w:color="FFFFFF" w:fill="auto"/>
        <w:autoSpaceDN w:val="0"/>
        <w:spacing w:line="360" w:lineRule="auto"/>
        <w:ind w:right="-7" w:firstLine="1920" w:firstLineChars="6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梁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琨（电信院）</w:t>
      </w:r>
    </w:p>
    <w:p w14:paraId="3C956B85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优秀组织奖：马克思主义学院 管理学院 电信工程学院</w:t>
      </w:r>
    </w:p>
    <w:p w14:paraId="56C96739">
      <w:pPr>
        <w:shd w:val="solid" w:color="FFFFFF" w:fill="auto"/>
        <w:autoSpaceDN w:val="0"/>
        <w:spacing w:line="360" w:lineRule="auto"/>
        <w:ind w:right="-7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 w14:paraId="3DFB73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如对上述获奖结果有异议，请在2024年10月15日前向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比赛组委会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反映。</w:t>
      </w:r>
    </w:p>
    <w:p w14:paraId="30B853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联系人：盛惠兴，联系电话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0555-5220326。</w:t>
      </w:r>
    </w:p>
    <w:p w14:paraId="067A0B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0433F21E">
      <w:pPr>
        <w:keepNext w:val="0"/>
        <w:keepLines w:val="0"/>
        <w:pageBreakBefore w:val="0"/>
        <w:widowControl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教务部</w:t>
      </w:r>
    </w:p>
    <w:p w14:paraId="695F7D72">
      <w:pPr>
        <w:spacing w:line="500" w:lineRule="exact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kern w:val="0"/>
          <w:sz w:val="32"/>
          <w:szCs w:val="32"/>
        </w:rPr>
        <w:t>日</w:t>
      </w:r>
    </w:p>
    <w:p w14:paraId="70171B73">
      <w:pPr>
        <w:spacing w:line="500" w:lineRule="exact"/>
        <w:rPr>
          <w:rFonts w:hint="eastAsia" w:ascii="仿宋" w:hAnsi="仿宋" w:eastAsia="仿宋"/>
          <w:sz w:val="28"/>
          <w:szCs w:val="28"/>
        </w:rPr>
      </w:pPr>
    </w:p>
    <w:p w14:paraId="26B2C867">
      <w:pPr>
        <w:spacing w:line="500" w:lineRule="exact"/>
        <w:rPr>
          <w:rFonts w:hint="eastAsia" w:ascii="仿宋" w:hAnsi="仿宋" w:eastAsia="仿宋"/>
          <w:sz w:val="28"/>
          <w:szCs w:val="28"/>
        </w:rPr>
      </w:pPr>
      <w:bookmarkStart w:id="0" w:name="_GoBack"/>
      <w:bookmarkEnd w:id="0"/>
    </w:p>
    <w:p w14:paraId="5D53CBC7">
      <w:pPr>
        <w:spacing w:line="500" w:lineRule="exact"/>
        <w:ind w:firstLine="32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仿宋" w:hAnsi="仿宋" w:eastAsia="仿宋"/>
          <w:sz w:val="32"/>
          <w:szCs w:val="32"/>
        </w:rPr>
        <w:t>皖江工学院教务部</w:t>
      </w:r>
      <w:r>
        <w:rPr>
          <w:rFonts w:hint="default" w:ascii="仿宋" w:hAnsi="仿宋" w:eastAsia="仿宋" w:cs="仿宋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334645</wp:posOffset>
                </wp:positionV>
                <wp:extent cx="53721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6.35pt;height:0.05pt;width:423pt;z-index:251660288;mso-width-relative:page;mso-height-relative:page;" filled="f" stroked="t" coordsize="21600,21600" o:gfxdata="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2gT4LWAAAACAEAAA8AAAAAAAAAAQAgAAAAIgAAAGRycy9kb3ducmV2LnhtbFBLAQIU&#10;ABQAAAAIAIdO4kB6ikqm9QEAAOYDAAAOAAAAAAAAAAEAIAAAACU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仿宋" w:hAnsi="仿宋" w:eastAsia="仿宋" w:cs="仿宋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23pt;z-index:251661312;mso-width-relative:page;mso-height-relative:page;" filled="f" stroked="t" coordsize="21600,21600" o:gfxdata="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DzPkr0AAAAAIBAAAPAAAAAAAAAAEAIAAAACIAAABkcnMvZG93bnJldi54bWxQSwECFAAUAAAA&#10;CACHTuJAqCQrWvYBAADkAwAADgAAAAAAAAABACAAAAAf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日印发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A0D0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59023C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59023C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YWZlODU2OGUyZTk5ZTg4NjU4YmE4YTRmZWNjNTcifQ=="/>
    <w:docVar w:name="KSO_WPS_MARK_KEY" w:val="3b2e11ca-c5ae-4ee6-a9b9-271ecc3f3122"/>
  </w:docVars>
  <w:rsids>
    <w:rsidRoot w:val="3B7419EE"/>
    <w:rsid w:val="0077216B"/>
    <w:rsid w:val="00891DF5"/>
    <w:rsid w:val="00F96FEF"/>
    <w:rsid w:val="044A7256"/>
    <w:rsid w:val="0A321845"/>
    <w:rsid w:val="0C1A695F"/>
    <w:rsid w:val="0D600E87"/>
    <w:rsid w:val="0E367869"/>
    <w:rsid w:val="181C6C9D"/>
    <w:rsid w:val="1A881009"/>
    <w:rsid w:val="22DD211F"/>
    <w:rsid w:val="2856477B"/>
    <w:rsid w:val="2B836D64"/>
    <w:rsid w:val="2E135CF9"/>
    <w:rsid w:val="2EFF2862"/>
    <w:rsid w:val="2F3F76D3"/>
    <w:rsid w:val="2F7E3A7C"/>
    <w:rsid w:val="300146F6"/>
    <w:rsid w:val="336B7D4D"/>
    <w:rsid w:val="348B2B5C"/>
    <w:rsid w:val="351965E3"/>
    <w:rsid w:val="36127662"/>
    <w:rsid w:val="3B7419EE"/>
    <w:rsid w:val="3D21250F"/>
    <w:rsid w:val="3E3E530D"/>
    <w:rsid w:val="3FA27361"/>
    <w:rsid w:val="45647B05"/>
    <w:rsid w:val="4877447C"/>
    <w:rsid w:val="48FC21D7"/>
    <w:rsid w:val="4B57068E"/>
    <w:rsid w:val="4CA16CFB"/>
    <w:rsid w:val="4D857413"/>
    <w:rsid w:val="514F6B05"/>
    <w:rsid w:val="57512EBE"/>
    <w:rsid w:val="585E1570"/>
    <w:rsid w:val="5D2E72BA"/>
    <w:rsid w:val="5DA82039"/>
    <w:rsid w:val="5EB738AE"/>
    <w:rsid w:val="624A5600"/>
    <w:rsid w:val="6B2C5C0C"/>
    <w:rsid w:val="6C0708FF"/>
    <w:rsid w:val="6E3E1980"/>
    <w:rsid w:val="6F0A6377"/>
    <w:rsid w:val="6FBF1EE7"/>
    <w:rsid w:val="73155AC0"/>
    <w:rsid w:val="750C3AB4"/>
    <w:rsid w:val="768D7710"/>
    <w:rsid w:val="775139F3"/>
    <w:rsid w:val="7D251470"/>
    <w:rsid w:val="7F3E4F69"/>
    <w:rsid w:val="7F7E068A"/>
    <w:rsid w:val="7FAD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497</Words>
  <Characters>534</Characters>
  <Lines>4</Lines>
  <Paragraphs>1</Paragraphs>
  <TotalTime>200</TotalTime>
  <ScaleCrop>false</ScaleCrop>
  <LinksUpToDate>false</LinksUpToDate>
  <CharactersWithSpaces>620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2016-08-25T02:35:00Z</dcterms:created>
  <dc:creator>Administrator</dc:creator>
  <cp:lastModifiedBy>明琳</cp:lastModifiedBy>
  <cp:lastPrinted>2024-10-10T06:47:54Z</cp:lastPrinted>
  <dcterms:modified xsi:type="dcterms:W3CDTF">2024-10-10T06:49:08Z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6EA4597B736C4ABE848AF1C9FE85579A</vt:lpwstr>
  </property>
</Properties>
</file>