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4B5D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3E073B0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7057155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3554A72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78D8608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5BD25F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 w14:paraId="488C08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both"/>
        <w:textAlignment w:val="auto"/>
        <w:rPr>
          <w:rFonts w:hint="eastAsia" w:ascii="宋体" w:hAnsi="宋体" w:cs="宋体"/>
          <w:b/>
          <w:color w:val="000000"/>
          <w:kern w:val="0"/>
          <w:sz w:val="32"/>
          <w:szCs w:val="32"/>
          <w:highlight w:val="none"/>
          <w:lang w:val="zh-CN"/>
        </w:rPr>
      </w:pPr>
    </w:p>
    <w:p w14:paraId="1A04F3D9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640" w:lineRule="exact"/>
        <w:ind w:right="-7" w:firstLine="643" w:firstLineChars="200"/>
        <w:jc w:val="both"/>
        <w:textAlignment w:val="auto"/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</w:pPr>
    </w:p>
    <w:p w14:paraId="45A68D7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关于公布2023年教学技能大赛结果的通知</w:t>
      </w:r>
    </w:p>
    <w:p w14:paraId="4C7BA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6A41C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 w14:paraId="25696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根据《关于开展2023年教师教学技能大赛的通知》安排，本次大赛共有5个赛道，经二级学院（部）初赛、学校决赛，共评出获奖教师62名，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优秀组织奖（集体）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 w14:paraId="0DCAA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教案设计赛道共评出获奖教师14名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课件设计赛道共评出获奖教师16名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板书设计赛道共评出获奖教师11名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说课赛道共评出获奖教师9名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综合讲课赛道共评出获奖教师12名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，现将结果公布如下：</w:t>
      </w:r>
    </w:p>
    <w:p w14:paraId="483E1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教案设计赛道：</w:t>
      </w:r>
    </w:p>
    <w:p w14:paraId="4284D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一等奖：齐欣然（管理院） 朱  瑾（土木院） </w:t>
      </w:r>
    </w:p>
    <w:p w14:paraId="61C4E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张  琼（艺设院）</w:t>
      </w:r>
    </w:p>
    <w:p w14:paraId="0CD0A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二等奖：刘欣悦（财经院） 桂玉环（管理院）</w:t>
      </w:r>
    </w:p>
    <w:p w14:paraId="370B8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刘梦水（艺设院） 王  莹（电信院）</w:t>
      </w:r>
    </w:p>
    <w:p w14:paraId="1399F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田  清（土木院）</w:t>
      </w:r>
    </w:p>
    <w:p w14:paraId="2BB4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三等奖：王  萍（马  院） 俞晓宇（艺设院）</w:t>
      </w:r>
    </w:p>
    <w:p w14:paraId="7AFD3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丁兄妹（财经院） 杨  焱（管理院）</w:t>
      </w:r>
    </w:p>
    <w:p w14:paraId="2C4C7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严  琴（财经院） 王宗亚（水利院）</w:t>
      </w:r>
    </w:p>
    <w:p w14:paraId="51960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课件设计赛道：</w:t>
      </w:r>
    </w:p>
    <w:p w14:paraId="5B14F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一等奖：张  鹏（水利院） 鲁芬婷（土木院） </w:t>
      </w:r>
    </w:p>
    <w:p w14:paraId="3C85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丁绍华（管理院）</w:t>
      </w:r>
    </w:p>
    <w:p w14:paraId="04D42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二等奖：孟倩文（电信院） 施  艺（艺设院）</w:t>
      </w:r>
    </w:p>
    <w:p w14:paraId="270E1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田晓丹（水利院） 毕胜琴（基础部）</w:t>
      </w:r>
    </w:p>
    <w:p w14:paraId="41BB3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凌  洁（马  院）</w:t>
      </w:r>
    </w:p>
    <w:p w14:paraId="69039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三等奖：童荣瑜（土木院） 张佳雪（机械院）</w:t>
      </w:r>
    </w:p>
    <w:p w14:paraId="219DE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陶  俊（电信院） 蓝晶晶（水利院）</w:t>
      </w:r>
    </w:p>
    <w:p w14:paraId="3D7C2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胡成旺（管理院） 刘慧琳（马  院）</w:t>
      </w:r>
    </w:p>
    <w:p w14:paraId="39F37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代明凤（艺设院） 阎  磊（艺设院）</w:t>
      </w:r>
    </w:p>
    <w:p w14:paraId="53036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板书设计赛道:</w:t>
      </w:r>
    </w:p>
    <w:p w14:paraId="0C8F6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一等奖：毕文臻（管理院） 章  杰（水利院） </w:t>
      </w:r>
    </w:p>
    <w:p w14:paraId="4A3B6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二等奖：黄如意（财经院） 周  倩（基础部）</w:t>
      </w:r>
    </w:p>
    <w:p w14:paraId="43100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管健舒（管理院） 朱  瑾（土木院）</w:t>
      </w:r>
    </w:p>
    <w:p w14:paraId="53711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三等奖：汪芳洁（艺设院） 付雅囡（机械院）</w:t>
      </w:r>
    </w:p>
    <w:p w14:paraId="2BD5D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程  林（水利院） 熊慧婷（土木院）</w:t>
      </w:r>
    </w:p>
    <w:p w14:paraId="0519F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王若兰（财经院） </w:t>
      </w:r>
    </w:p>
    <w:p w14:paraId="16F3B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说课赛道：</w:t>
      </w:r>
    </w:p>
    <w:p w14:paraId="137EA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一等奖：张  聪（管理院） 唐雨卉（水利院） </w:t>
      </w:r>
    </w:p>
    <w:p w14:paraId="33F40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二等奖：王若兰（财经院） 王若贤（电信院）</w:t>
      </w:r>
    </w:p>
    <w:p w14:paraId="07B40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胡成旺（管理院） </w:t>
      </w:r>
    </w:p>
    <w:p w14:paraId="3DE38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三等奖：王剑叶（马  院） 韩  雪（土木院）</w:t>
      </w:r>
    </w:p>
    <w:p w14:paraId="1383F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李静娴（水利院） 沈  露（土木院）</w:t>
      </w:r>
    </w:p>
    <w:p w14:paraId="1B37D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综合讲课赛道：</w:t>
      </w:r>
    </w:p>
    <w:p w14:paraId="52155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一等奖：李静娴（水利院） 桂玉环（管理院） </w:t>
      </w:r>
    </w:p>
    <w:p w14:paraId="14424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二等奖：熊慧婷（土木院） 陈晶晶（管理部）</w:t>
      </w:r>
    </w:p>
    <w:p w14:paraId="339A9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  娜（管理院） 丁兄妹（财经院）</w:t>
      </w:r>
    </w:p>
    <w:p w14:paraId="3C336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三等奖：周  倩（基础部） 凌  洁（马  院）</w:t>
      </w:r>
    </w:p>
    <w:p w14:paraId="2FA15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王雪连（财经院） 涂燕茹（艺设院）</w:t>
      </w:r>
    </w:p>
    <w:p w14:paraId="3FBE0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卢亚威（机械院） 田  清（土木院）</w:t>
      </w:r>
    </w:p>
    <w:p w14:paraId="4EB83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优秀组织奖：管理院、水利院</w:t>
      </w:r>
    </w:p>
    <w:p w14:paraId="06FEC08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</w:p>
    <w:p w14:paraId="147D326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</w:p>
    <w:p w14:paraId="657603B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</w:p>
    <w:p w14:paraId="62F3984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皖江工学院</w:t>
      </w:r>
    </w:p>
    <w:p w14:paraId="16A8ABA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547AC24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5B4919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5C6C4A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661FD24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A91894C">
      <w:pPr>
        <w:ind w:firstLine="280" w:firstLineChars="1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皖江工学院院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C60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1A0C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31A0CA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1DC153E9"/>
    <w:rsid w:val="098B1E2E"/>
    <w:rsid w:val="1DC153E9"/>
    <w:rsid w:val="3DEE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895</Words>
  <Characters>920</Characters>
  <Lines>0</Lines>
  <Paragraphs>0</Paragraphs>
  <TotalTime>11</TotalTime>
  <ScaleCrop>false</ScaleCrop>
  <LinksUpToDate>false</LinksUpToDate>
  <CharactersWithSpaces>1167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2023-12-11T02:45:00Z</dcterms:created>
  <dc:creator>。</dc:creator>
  <cp:lastModifiedBy>心情盒子</cp:lastModifiedBy>
  <dcterms:modified xsi:type="dcterms:W3CDTF">2025-06-16T08:32:55Z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ABE25208A11640729B43F722CD03D3C5_13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