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907F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053646E9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2E0FF5A2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14C0C66C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58E9FCD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64635B24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522E935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  <w:t>皖工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教务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〔20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〕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号</w:t>
      </w:r>
    </w:p>
    <w:p w14:paraId="507D84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both"/>
        <w:textAlignment w:val="auto"/>
        <w:rPr>
          <w:rFonts w:hint="eastAsia" w:ascii="宋体" w:hAnsi="宋体" w:cs="宋体"/>
          <w:b/>
          <w:color w:val="000000"/>
          <w:kern w:val="0"/>
          <w:sz w:val="32"/>
          <w:szCs w:val="32"/>
          <w:highlight w:val="none"/>
          <w:lang w:val="zh-CN"/>
        </w:rPr>
      </w:pPr>
    </w:p>
    <w:p w14:paraId="305F7ED2">
      <w:pPr>
        <w:keepNext w:val="0"/>
        <w:keepLines w:val="0"/>
        <w:pageBreakBefore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640" w:lineRule="exact"/>
        <w:ind w:right="-7" w:firstLine="643" w:firstLineChars="200"/>
        <w:jc w:val="both"/>
        <w:textAlignment w:val="auto"/>
        <w:rPr>
          <w:rFonts w:hint="eastAsia" w:ascii="仿宋_GB2312" w:hAnsi="华文中宋" w:eastAsia="仿宋_GB2312"/>
          <w:b/>
          <w:bCs/>
          <w:sz w:val="32"/>
          <w:szCs w:val="32"/>
          <w:lang w:val="en-US" w:eastAsia="zh-CN"/>
        </w:rPr>
      </w:pPr>
    </w:p>
    <w:p w14:paraId="0115AE7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  <w:t>关于开展“二十大精神进课堂”</w:t>
      </w:r>
    </w:p>
    <w:p w14:paraId="458A4E5C">
      <w:pPr>
        <w:keepNext w:val="0"/>
        <w:keepLines w:val="0"/>
        <w:pageBreakBefore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640" w:lineRule="exact"/>
        <w:ind w:right="-7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  <w:t>讲课竞赛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结果的公示</w:t>
      </w:r>
    </w:p>
    <w:p w14:paraId="08DFC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</w:p>
    <w:p w14:paraId="0578C2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各院（部）、部门：</w:t>
      </w:r>
    </w:p>
    <w:p w14:paraId="2E34B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根据《关于开展“二十大精神进课堂”讲课竞赛的通知》安排，经二级学院（部）初赛、学校决赛，共评出获奖教师23名，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优秀组织奖（集体）3个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其中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思政课程组一等奖1名，二等奖2名，三等奖3名, 优秀奖2名；课程思政组一等奖2名，二等奖3名，三等奖4名，优秀奖7名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，现将结果公示如下：</w:t>
      </w:r>
    </w:p>
    <w:p w14:paraId="33D7E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思政课程组（马院）：</w:t>
      </w:r>
    </w:p>
    <w:p w14:paraId="18D72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一等奖：凌  洁  </w:t>
      </w:r>
    </w:p>
    <w:p w14:paraId="11500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二等奖：赵  萍  闫  晶 </w:t>
      </w:r>
    </w:p>
    <w:p w14:paraId="7880A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三等奖：杨  锴  王  菲  丁爱华  </w:t>
      </w:r>
    </w:p>
    <w:p w14:paraId="62346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优秀奖：刘慧琳  黄  颖</w:t>
      </w:r>
    </w:p>
    <w:p w14:paraId="25E06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课程思政组：</w:t>
      </w:r>
    </w:p>
    <w:p w14:paraId="128A8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一等奖：姜  萍（机械院）  林乐义（基础部）  </w:t>
      </w:r>
    </w:p>
    <w:p w14:paraId="23CB3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二等奖：刘  瑛（艺设院）  张胜男（财经院）</w:t>
      </w:r>
    </w:p>
    <w:p w14:paraId="5244C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张晨佳（基础部）  </w:t>
      </w:r>
    </w:p>
    <w:p w14:paraId="5AE82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三等奖：刘  晓（财经院）  朱  瑾（土木院）</w:t>
      </w:r>
    </w:p>
    <w:p w14:paraId="02C80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田  清（土木院）  田晓丹（水利院）</w:t>
      </w:r>
    </w:p>
    <w:p w14:paraId="05720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优秀奖：谭  敬（管理院）  黄凯伦（电信院）</w:t>
      </w:r>
    </w:p>
    <w:p w14:paraId="67DCC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俞晓宇（艺设院）  桂玉环（管理院）</w:t>
      </w:r>
    </w:p>
    <w:p w14:paraId="1AB0D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任龙军（机械院）  吴灵君（水利院）</w:t>
      </w:r>
    </w:p>
    <w:p w14:paraId="06E7C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优秀组织奖：机械院、基础部、艺设院</w:t>
      </w:r>
    </w:p>
    <w:p w14:paraId="14CCB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如对上述获奖结果有异议，请在2023年9月28日前向教务部反映。联系人：梅洁，联系电话：0555-5220165。</w:t>
      </w:r>
    </w:p>
    <w:p w14:paraId="4DD3D3B9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 w:firstLine="640" w:firstLineChars="200"/>
        <w:jc w:val="right"/>
        <w:textAlignment w:val="auto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</w:pPr>
    </w:p>
    <w:p w14:paraId="513B2238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 w:firstLine="640" w:firstLineChars="200"/>
        <w:jc w:val="right"/>
        <w:textAlignment w:val="auto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</w:pPr>
    </w:p>
    <w:p w14:paraId="1AB145F6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 w:firstLine="640" w:firstLineChars="200"/>
        <w:jc w:val="right"/>
        <w:textAlignment w:val="auto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教务部</w:t>
      </w:r>
    </w:p>
    <w:p w14:paraId="3D8D7AE1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 w:firstLine="640" w:firstLineChars="200"/>
        <w:jc w:val="right"/>
        <w:textAlignment w:val="auto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2023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日</w:t>
      </w:r>
    </w:p>
    <w:p w14:paraId="6B238289">
      <w:pPr>
        <w:shd w:val="solid" w:color="FFFFFF" w:fill="auto"/>
        <w:autoSpaceDN w:val="0"/>
        <w:spacing w:line="360" w:lineRule="auto"/>
        <w:ind w:right="-7" w:firstLine="560" w:firstLineChars="200"/>
        <w:jc w:val="right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 w14:paraId="272A37DC"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 w14:paraId="1CCC3FFC"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 w14:paraId="0127286F">
      <w:pPr>
        <w:shd w:val="solid" w:color="FFFFFF" w:fill="auto"/>
        <w:autoSpaceDN w:val="0"/>
        <w:spacing w:line="360" w:lineRule="auto"/>
        <w:ind w:right="-7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 w14:paraId="34D62A82">
      <w:pP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 w14:paraId="1BC85B78">
      <w:pP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 w14:paraId="35D84DD0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0288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Zw2D1gAAAAgBAAAPAAAAAAAAAAEAIAAAACIAAABkcnMvZG93bnJldi54bWxQ&#10;SwECFAAUAAAACACHTuJAeaHG4fkBAAD0AwAADgAAAAAAAAABACAAAAAl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59264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lhV/3QAAAAAgEAAA8AAAAAAAAAAQAgAAAAIgAAAGRycy9kb3ducmV2LnhtbFBLAQIUABQA&#10;AAAIAIdO4kBh51aB+AEAAPIDAAAOAAAAAAAAAAEAIAAAAB8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皖江工学院教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务部       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26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日印发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2BC4E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F3D39E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F3D39E">
                    <w:pPr>
                      <w:pStyle w:val="2"/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9AA658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0M2U0MGMyNjBhYTljODJkMjE0OGY2NzZlNWIwNDkifQ=="/>
  </w:docVars>
  <w:rsids>
    <w:rsidRoot w:val="3B7419EE"/>
    <w:rsid w:val="044A7256"/>
    <w:rsid w:val="08010F4C"/>
    <w:rsid w:val="0A321845"/>
    <w:rsid w:val="0C1A695F"/>
    <w:rsid w:val="0D3A0D93"/>
    <w:rsid w:val="0D513A14"/>
    <w:rsid w:val="0D600E87"/>
    <w:rsid w:val="0E367869"/>
    <w:rsid w:val="13097BC4"/>
    <w:rsid w:val="1A881009"/>
    <w:rsid w:val="22DD211F"/>
    <w:rsid w:val="2856477B"/>
    <w:rsid w:val="2B566679"/>
    <w:rsid w:val="2F3F76D3"/>
    <w:rsid w:val="2F7E3A7C"/>
    <w:rsid w:val="2F872CAE"/>
    <w:rsid w:val="300146F6"/>
    <w:rsid w:val="310152FA"/>
    <w:rsid w:val="336B7D4D"/>
    <w:rsid w:val="351965E3"/>
    <w:rsid w:val="3B7419EE"/>
    <w:rsid w:val="3D21250F"/>
    <w:rsid w:val="3E3E530D"/>
    <w:rsid w:val="40AA0E40"/>
    <w:rsid w:val="45647B05"/>
    <w:rsid w:val="4B57068E"/>
    <w:rsid w:val="4CA16CFB"/>
    <w:rsid w:val="4D857413"/>
    <w:rsid w:val="4E5B76B0"/>
    <w:rsid w:val="514F6B05"/>
    <w:rsid w:val="5EB738AE"/>
    <w:rsid w:val="6565429B"/>
    <w:rsid w:val="65B0555B"/>
    <w:rsid w:val="6B2C5C0C"/>
    <w:rsid w:val="6C0708FF"/>
    <w:rsid w:val="6E3E1980"/>
    <w:rsid w:val="6FBF1EE7"/>
    <w:rsid w:val="718E1258"/>
    <w:rsid w:val="74A62181"/>
    <w:rsid w:val="768D7710"/>
    <w:rsid w:val="775139F3"/>
    <w:rsid w:val="7BC44233"/>
    <w:rsid w:val="7D251470"/>
    <w:rsid w:val="7F7E068A"/>
    <w:rsid w:val="7FAD25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440</Words>
  <Characters>468</Characters>
  <Lines>0</Lines>
  <Paragraphs>0</Paragraphs>
  <TotalTime>5</TotalTime>
  <ScaleCrop>false</ScaleCrop>
  <LinksUpToDate>false</LinksUpToDate>
  <CharactersWithSpaces>578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2016-08-25T02:35:00Z</dcterms:created>
  <dc:creator>Administrator</dc:creator>
  <cp:lastModifiedBy>心情盒子</cp:lastModifiedBy>
  <cp:lastPrinted>2018-06-25T01:12:00Z</cp:lastPrinted>
  <dcterms:modified xsi:type="dcterms:W3CDTF">2025-06-17T00:34:13Z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5B78E7FC5A94448CBBD9DA8234F92A1B</vt:lpwstr>
  </property>
  <property fmtid="{D5CDD505-2E9C-101B-9397-08002B2CF9AE}" pid="4" name="KSOTemplateDocerSaveRecord">
    <vt:lpwstr>eyJoZGlkIjoiMTIwMTM1N2JjYWE0MTZlMmY4Y2ZlMWVkNDY0NDBlYzkiLCJ1c2VySWQiOiI2OTYwMTEyMzUifQ==</vt:lpwstr>
  </property>
</Properties>
</file>