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E01D5">
      <w:pPr>
        <w:widowControl/>
        <w:jc w:val="left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附件2</w:t>
      </w:r>
    </w:p>
    <w:p w14:paraId="18DF459E">
      <w:pPr>
        <w:spacing w:line="480" w:lineRule="exact"/>
        <w:rPr>
          <w:rFonts w:hint="eastAsia" w:ascii="仿宋_GB2312" w:hAnsi="宋体" w:eastAsia="仿宋_GB2312"/>
          <w:kern w:val="0"/>
          <w:sz w:val="32"/>
          <w:szCs w:val="32"/>
        </w:rPr>
      </w:pPr>
    </w:p>
    <w:p w14:paraId="73959DDB">
      <w:pPr>
        <w:spacing w:line="480" w:lineRule="exact"/>
        <w:rPr>
          <w:rFonts w:hint="eastAsia" w:ascii="仿宋_GB2312" w:hAnsi="宋体" w:eastAsia="仿宋_GB2312"/>
          <w:kern w:val="0"/>
          <w:sz w:val="32"/>
          <w:szCs w:val="32"/>
        </w:rPr>
      </w:pPr>
    </w:p>
    <w:p w14:paraId="359C8DAE">
      <w:r>
        <w:rPr>
          <w:rFonts w:hint="eastAsia" w:ascii="仿宋_GB2312" w:hAnsi="宋体" w:eastAsia="仿宋_GB2312"/>
          <w:kern w:val="0"/>
          <w:sz w:val="32"/>
          <w:szCs w:val="32"/>
        </w:rPr>
        <w:drawing>
          <wp:inline distT="0" distB="0" distL="114300" distR="114300">
            <wp:extent cx="8857615" cy="3602355"/>
            <wp:effectExtent l="0" t="0" r="635" b="17145"/>
            <wp:docPr id="1" name="图片 1" descr="4f4643c09f58d897bdd217e86fcb4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f4643c09f58d897bdd217e86fcb40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7615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5D1710"/>
    <w:rsid w:val="7F5D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2025-09-12T00:26:00Z</dcterms:created>
  <dc:creator>芝士不吃鱼</dc:creator>
  <cp:lastModifiedBy>芝士不吃鱼</cp:lastModifiedBy>
  <dcterms:modified xsi:type="dcterms:W3CDTF">2025-09-12T00:27:42Z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0DC280A6043E4630960ACCFC6BC20289_11</vt:lpwstr>
  </property>
  <property fmtid="{D5CDD505-2E9C-101B-9397-08002B2CF9AE}" pid="4" name="KSOTemplateDocerSaveRecord">
    <vt:lpwstr>eyJoZGlkIjoiODk5ZDRlOGZkM2JhZWQ3ODUyNDlmMDU0OGFmNTNiMTUiLCJ1c2VySWQiOiIzMDIwOTUyMjcifQ==</vt:lpwstr>
  </property>
</Properties>
</file>