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CC0E8">
      <w:pPr>
        <w:jc w:val="center"/>
        <w:rPr>
          <w:rFonts w:hint="eastAsia"/>
          <w:b/>
          <w:bCs/>
          <w:sz w:val="28"/>
          <w:szCs w:val="36"/>
        </w:rPr>
      </w:pPr>
      <w:r>
        <w:rPr>
          <w:rFonts w:hint="eastAsia"/>
          <w:b/>
          <w:bCs/>
          <w:sz w:val="28"/>
          <w:szCs w:val="36"/>
          <w:lang w:eastAsia="zh-CN"/>
        </w:rPr>
        <w:t>皖江工学院</w:t>
      </w:r>
      <w:r>
        <w:rPr>
          <w:rFonts w:hint="eastAsia"/>
          <w:b/>
          <w:bCs/>
          <w:sz w:val="28"/>
          <w:szCs w:val="36"/>
        </w:rPr>
        <w:t>202</w:t>
      </w:r>
      <w:r>
        <w:rPr>
          <w:rFonts w:hint="eastAsia"/>
          <w:b/>
          <w:bCs/>
          <w:sz w:val="28"/>
          <w:szCs w:val="36"/>
          <w:lang w:val="en-US" w:eastAsia="zh-CN"/>
        </w:rPr>
        <w:t>6</w:t>
      </w:r>
      <w:r>
        <w:rPr>
          <w:rFonts w:hint="eastAsia"/>
          <w:b/>
          <w:bCs/>
          <w:sz w:val="28"/>
          <w:szCs w:val="36"/>
        </w:rPr>
        <w:t>年专升本考试《人力资源管理》考试大纲</w:t>
      </w:r>
    </w:p>
    <w:p w14:paraId="1D6B04A5">
      <w:pPr>
        <w:rPr>
          <w:rFonts w:hint="eastAsia"/>
        </w:rPr>
      </w:pPr>
      <w:r>
        <w:rPr>
          <w:rFonts w:hint="eastAsia"/>
        </w:rPr>
        <w:t xml:space="preserve"> </w:t>
      </w:r>
    </w:p>
    <w:p w14:paraId="3474052A">
      <w:pPr>
        <w:rPr>
          <w:rFonts w:hint="eastAsia" w:ascii="仿宋" w:hAnsi="仿宋" w:eastAsia="仿宋" w:cs="仿宋"/>
          <w:b/>
          <w:bCs/>
          <w:sz w:val="28"/>
          <w:szCs w:val="28"/>
        </w:rPr>
      </w:pPr>
      <w:r>
        <w:rPr>
          <w:rFonts w:hint="eastAsia" w:ascii="仿宋" w:hAnsi="仿宋" w:eastAsia="仿宋" w:cs="仿宋"/>
          <w:b/>
          <w:bCs/>
          <w:sz w:val="28"/>
          <w:szCs w:val="28"/>
        </w:rPr>
        <w:t>一、总纲</w:t>
      </w:r>
    </w:p>
    <w:p w14:paraId="6697A28E">
      <w:pPr>
        <w:rPr>
          <w:rFonts w:hint="eastAsia" w:ascii="仿宋" w:hAnsi="仿宋" w:eastAsia="仿宋" w:cs="仿宋"/>
          <w:sz w:val="28"/>
          <w:szCs w:val="28"/>
          <w:lang w:val="en-US" w:eastAsia="zh-CN"/>
        </w:rPr>
      </w:pPr>
      <w:r>
        <w:rPr>
          <w:rFonts w:hint="eastAsia" w:ascii="仿宋" w:hAnsi="仿宋" w:eastAsia="仿宋" w:cs="仿宋"/>
          <w:sz w:val="28"/>
          <w:szCs w:val="28"/>
        </w:rPr>
        <w:t xml:space="preserve">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bookmarkStart w:id="0" w:name="_GoBack"/>
      <w:bookmarkEnd w:id="0"/>
    </w:p>
    <w:p w14:paraId="44FC583C">
      <w:pPr>
        <w:ind w:firstLine="560" w:firstLineChars="200"/>
        <w:rPr>
          <w:rFonts w:hint="eastAsia" w:ascii="仿宋" w:hAnsi="仿宋" w:eastAsia="仿宋" w:cs="仿宋"/>
          <w:sz w:val="28"/>
          <w:szCs w:val="28"/>
        </w:rPr>
      </w:pPr>
      <w:r>
        <w:rPr>
          <w:rFonts w:hint="eastAsia" w:ascii="仿宋" w:hAnsi="仿宋" w:eastAsia="仿宋" w:cs="仿宋"/>
          <w:sz w:val="28"/>
          <w:szCs w:val="28"/>
        </w:rPr>
        <w:t>《人力资源管理》考试是我校人力资源管理专业专升本招生考试专业课考试科目之一，考试对象为报考我校人力资源管理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人力资源管理理论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p>
    <w:p w14:paraId="469B683F">
      <w:pPr>
        <w:rPr>
          <w:rFonts w:hint="eastAsia" w:ascii="仿宋" w:hAnsi="仿宋" w:eastAsia="仿宋" w:cs="仿宋"/>
          <w:sz w:val="28"/>
          <w:szCs w:val="28"/>
        </w:rPr>
      </w:pPr>
      <w:r>
        <w:rPr>
          <w:rFonts w:hint="eastAsia" w:ascii="仿宋" w:hAnsi="仿宋" w:eastAsia="仿宋" w:cs="仿宋"/>
          <w:sz w:val="28"/>
          <w:szCs w:val="28"/>
        </w:rPr>
        <w:t xml:space="preserve">      本大纲由皖江工学院管理学院负责解释。</w:t>
      </w:r>
    </w:p>
    <w:p w14:paraId="7EC08F48">
      <w:pPr>
        <w:rPr>
          <w:rFonts w:hint="eastAsia" w:ascii="仿宋" w:hAnsi="仿宋" w:eastAsia="仿宋" w:cs="仿宋"/>
          <w:b/>
          <w:bCs/>
          <w:sz w:val="28"/>
          <w:szCs w:val="28"/>
        </w:rPr>
      </w:pPr>
      <w:r>
        <w:rPr>
          <w:rFonts w:hint="eastAsia" w:ascii="仿宋" w:hAnsi="仿宋" w:eastAsia="仿宋" w:cs="仿宋"/>
          <w:b/>
          <w:bCs/>
          <w:sz w:val="28"/>
          <w:szCs w:val="28"/>
        </w:rPr>
        <w:t>二、考核目标与要求</w:t>
      </w:r>
    </w:p>
    <w:p w14:paraId="4FB5DCA0">
      <w:pPr>
        <w:rPr>
          <w:rFonts w:hint="eastAsia" w:ascii="仿宋" w:hAnsi="仿宋" w:eastAsia="仿宋" w:cs="仿宋"/>
          <w:sz w:val="28"/>
          <w:szCs w:val="28"/>
        </w:rPr>
      </w:pPr>
      <w:r>
        <w:rPr>
          <w:rFonts w:hint="eastAsia" w:ascii="仿宋" w:hAnsi="仿宋" w:eastAsia="仿宋" w:cs="仿宋"/>
          <w:sz w:val="28"/>
          <w:szCs w:val="28"/>
        </w:rPr>
        <w:t xml:space="preserve">    学习人力资源管理课程旨在系统掌握现代人力资源管理基本理论、组织内人力资源规划、选拔、吸收、培训、使用、激励、评估的客观规律与具体方法，使学生充分认识和建立“人是企业最宝贵的资源、人才的竞争是关键的竞争、＇以人为本'的管理思想是一切管理的出发点和归宿”等现代管理理念。</w:t>
      </w:r>
    </w:p>
    <w:p w14:paraId="6B437DAE">
      <w:pPr>
        <w:rPr>
          <w:rFonts w:hint="eastAsia" w:ascii="仿宋" w:hAnsi="仿宋" w:eastAsia="仿宋" w:cs="仿宋"/>
          <w:sz w:val="28"/>
          <w:szCs w:val="28"/>
        </w:rPr>
      </w:pPr>
      <w:r>
        <w:rPr>
          <w:rFonts w:hint="eastAsia" w:ascii="仿宋" w:hAnsi="仿宋" w:eastAsia="仿宋" w:cs="仿宋"/>
          <w:sz w:val="28"/>
          <w:szCs w:val="28"/>
        </w:rPr>
        <w:t xml:space="preserve">    本课程是在管理学的基础上，重点学习对人力资源的管理。考生在有关专业基础课的基础上进行学习，可以熟悉人力资源管理的各模块的内容及各模块之间的相互联系，掌握人力资源管理所需的一些技巧和方法。</w:t>
      </w:r>
    </w:p>
    <w:p w14:paraId="57A500BE">
      <w:pPr>
        <w:rPr>
          <w:rFonts w:hint="eastAsia" w:ascii="仿宋" w:hAnsi="仿宋" w:eastAsia="仿宋" w:cs="仿宋"/>
          <w:sz w:val="28"/>
          <w:szCs w:val="28"/>
        </w:rPr>
      </w:pPr>
      <w:r>
        <w:rPr>
          <w:rFonts w:hint="eastAsia" w:ascii="仿宋" w:hAnsi="仿宋" w:eastAsia="仿宋" w:cs="仿宋"/>
          <w:sz w:val="28"/>
          <w:szCs w:val="28"/>
        </w:rPr>
        <w:t>学生在学习本课程之后，应达到如下要求：</w:t>
      </w:r>
    </w:p>
    <w:p w14:paraId="25E6CCC4">
      <w:pPr>
        <w:rPr>
          <w:rFonts w:hint="eastAsia" w:ascii="仿宋" w:hAnsi="仿宋" w:eastAsia="仿宋" w:cs="仿宋"/>
          <w:sz w:val="28"/>
          <w:szCs w:val="28"/>
        </w:rPr>
      </w:pPr>
      <w:r>
        <w:rPr>
          <w:rFonts w:hint="eastAsia" w:ascii="仿宋" w:hAnsi="仿宋" w:eastAsia="仿宋" w:cs="仿宋"/>
          <w:sz w:val="28"/>
          <w:szCs w:val="28"/>
        </w:rPr>
        <w:t>1.了解和掌握人力资源管理的有关概念、方法及原理；</w:t>
      </w:r>
    </w:p>
    <w:p w14:paraId="28CEBBD9">
      <w:pPr>
        <w:rPr>
          <w:rFonts w:hint="eastAsia" w:ascii="仿宋" w:hAnsi="仿宋" w:eastAsia="仿宋" w:cs="仿宋"/>
          <w:sz w:val="28"/>
          <w:szCs w:val="28"/>
        </w:rPr>
      </w:pPr>
      <w:r>
        <w:rPr>
          <w:rFonts w:hint="eastAsia" w:ascii="仿宋" w:hAnsi="仿宋" w:eastAsia="仿宋" w:cs="仿宋"/>
          <w:sz w:val="28"/>
          <w:szCs w:val="28"/>
        </w:rPr>
        <w:t>2.了解和掌握人力资源管理中的HRM规划、工作分析、员工招聘与选拔、绩效考评、薪酬管理、员工培训与开发等核心工作；</w:t>
      </w:r>
    </w:p>
    <w:p w14:paraId="64360906">
      <w:pPr>
        <w:rPr>
          <w:rFonts w:hint="eastAsia" w:ascii="仿宋" w:hAnsi="仿宋" w:eastAsia="仿宋" w:cs="仿宋"/>
          <w:sz w:val="28"/>
          <w:szCs w:val="28"/>
        </w:rPr>
      </w:pPr>
      <w:r>
        <w:rPr>
          <w:rFonts w:hint="eastAsia" w:ascii="仿宋" w:hAnsi="仿宋" w:eastAsia="仿宋" w:cs="仿宋"/>
          <w:sz w:val="28"/>
          <w:szCs w:val="28"/>
        </w:rPr>
        <w:t>3.运用所学理论和技术分析企业的人力资源管理问题；</w:t>
      </w:r>
    </w:p>
    <w:p w14:paraId="55188D10">
      <w:pPr>
        <w:rPr>
          <w:rFonts w:hint="eastAsia" w:ascii="仿宋" w:hAnsi="仿宋" w:eastAsia="仿宋" w:cs="仿宋"/>
          <w:sz w:val="28"/>
          <w:szCs w:val="28"/>
        </w:rPr>
      </w:pPr>
      <w:r>
        <w:rPr>
          <w:rFonts w:hint="eastAsia" w:ascii="仿宋" w:hAnsi="仿宋" w:eastAsia="仿宋" w:cs="仿宋"/>
          <w:sz w:val="28"/>
          <w:szCs w:val="28"/>
        </w:rPr>
        <w:t>4.本课程要求考生具有初步的管理学的基础知识。</w:t>
      </w:r>
    </w:p>
    <w:p w14:paraId="3DCEE0FF">
      <w:pPr>
        <w:rPr>
          <w:rFonts w:hint="eastAsia" w:ascii="仿宋" w:hAnsi="仿宋" w:eastAsia="仿宋" w:cs="仿宋"/>
          <w:b/>
          <w:bCs/>
          <w:sz w:val="28"/>
          <w:szCs w:val="28"/>
        </w:rPr>
      </w:pPr>
      <w:r>
        <w:rPr>
          <w:rFonts w:hint="eastAsia" w:ascii="仿宋" w:hAnsi="仿宋" w:eastAsia="仿宋" w:cs="仿宋"/>
          <w:b/>
          <w:bCs/>
          <w:sz w:val="28"/>
          <w:szCs w:val="28"/>
        </w:rPr>
        <w:t>三、考试范围与要求</w:t>
      </w:r>
    </w:p>
    <w:p w14:paraId="23EE22CA">
      <w:pPr>
        <w:rPr>
          <w:rFonts w:hint="eastAsia" w:ascii="仿宋" w:hAnsi="仿宋" w:eastAsia="仿宋" w:cs="仿宋"/>
          <w:sz w:val="28"/>
          <w:szCs w:val="28"/>
        </w:rPr>
      </w:pPr>
      <w:r>
        <w:rPr>
          <w:rFonts w:hint="eastAsia" w:ascii="仿宋" w:hAnsi="仿宋" w:eastAsia="仿宋" w:cs="仿宋"/>
          <w:sz w:val="28"/>
          <w:szCs w:val="28"/>
        </w:rPr>
        <w:t>第一章人力资源管理导论</w:t>
      </w:r>
    </w:p>
    <w:p w14:paraId="00DE67A6">
      <w:pPr>
        <w:rPr>
          <w:rFonts w:hint="eastAsia" w:ascii="仿宋" w:hAnsi="仿宋" w:eastAsia="仿宋" w:cs="仿宋"/>
          <w:sz w:val="28"/>
          <w:szCs w:val="28"/>
        </w:rPr>
      </w:pPr>
      <w:r>
        <w:rPr>
          <w:rFonts w:hint="eastAsia" w:ascii="仿宋" w:hAnsi="仿宋" w:eastAsia="仿宋" w:cs="仿宋"/>
          <w:sz w:val="28"/>
          <w:szCs w:val="28"/>
        </w:rPr>
        <w:t>1，学习目的与要求</w:t>
      </w:r>
    </w:p>
    <w:p w14:paraId="05C7B983">
      <w:pPr>
        <w:rPr>
          <w:rFonts w:hint="eastAsia" w:ascii="仿宋" w:hAnsi="仿宋" w:eastAsia="仿宋" w:cs="仿宋"/>
          <w:sz w:val="28"/>
          <w:szCs w:val="28"/>
        </w:rPr>
      </w:pPr>
      <w:r>
        <w:rPr>
          <w:rFonts w:hint="eastAsia" w:ascii="仿宋" w:hAnsi="仿宋" w:eastAsia="仿宋" w:cs="仿宋"/>
          <w:sz w:val="28"/>
          <w:szCs w:val="28"/>
        </w:rPr>
        <w:t>了解人力资源的特性；人力资本理论和人力资源管理的历史；明确人力资源、人力资源管理的基本概念；掌握传统人事管理与现代人力资源管理，人力资源管理的职能及相互关系。</w:t>
      </w:r>
    </w:p>
    <w:p w14:paraId="36FCDE67">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6164B48B">
      <w:pPr>
        <w:rPr>
          <w:rFonts w:hint="eastAsia" w:ascii="仿宋" w:hAnsi="仿宋" w:eastAsia="仿宋" w:cs="仿宋"/>
          <w:sz w:val="28"/>
          <w:szCs w:val="28"/>
        </w:rPr>
      </w:pPr>
      <w:r>
        <w:rPr>
          <w:rFonts w:hint="eastAsia" w:ascii="仿宋" w:hAnsi="仿宋" w:eastAsia="仿宋" w:cs="仿宋"/>
          <w:sz w:val="28"/>
          <w:szCs w:val="28"/>
        </w:rPr>
        <w:t>人力资源的特性</w:t>
      </w:r>
    </w:p>
    <w:p w14:paraId="03ABB558">
      <w:pPr>
        <w:rPr>
          <w:rFonts w:hint="eastAsia" w:ascii="仿宋" w:hAnsi="仿宋" w:eastAsia="仿宋" w:cs="仿宋"/>
          <w:sz w:val="28"/>
          <w:szCs w:val="28"/>
        </w:rPr>
      </w:pPr>
      <w:r>
        <w:rPr>
          <w:rFonts w:hint="eastAsia" w:ascii="仿宋" w:hAnsi="仿宋" w:eastAsia="仿宋" w:cs="仿宋"/>
          <w:sz w:val="28"/>
          <w:szCs w:val="28"/>
        </w:rPr>
        <w:t>人力资源管理的职能框架</w:t>
      </w:r>
    </w:p>
    <w:p w14:paraId="076A3E2E">
      <w:pPr>
        <w:rPr>
          <w:rFonts w:hint="eastAsia" w:ascii="仿宋" w:hAnsi="仿宋" w:eastAsia="仿宋" w:cs="仿宋"/>
          <w:sz w:val="28"/>
          <w:szCs w:val="28"/>
        </w:rPr>
      </w:pPr>
      <w:r>
        <w:rPr>
          <w:rFonts w:hint="eastAsia" w:ascii="仿宋" w:hAnsi="仿宋" w:eastAsia="仿宋" w:cs="仿宋"/>
          <w:sz w:val="28"/>
          <w:szCs w:val="28"/>
        </w:rPr>
        <w:t>第三章组织结构、职位分析与胜任素质</w:t>
      </w:r>
    </w:p>
    <w:p w14:paraId="2794838E">
      <w:pPr>
        <w:rPr>
          <w:rFonts w:hint="eastAsia" w:ascii="仿宋" w:hAnsi="仿宋" w:eastAsia="仿宋" w:cs="仿宋"/>
          <w:sz w:val="28"/>
          <w:szCs w:val="28"/>
        </w:rPr>
      </w:pPr>
      <w:r>
        <w:rPr>
          <w:rFonts w:hint="eastAsia" w:ascii="仿宋" w:hAnsi="仿宋" w:eastAsia="仿宋" w:cs="仿宋"/>
          <w:sz w:val="28"/>
          <w:szCs w:val="28"/>
        </w:rPr>
        <w:t>1、学习目的与要求</w:t>
      </w:r>
    </w:p>
    <w:p w14:paraId="300E1C56">
      <w:pPr>
        <w:rPr>
          <w:rFonts w:hint="eastAsia" w:ascii="仿宋" w:hAnsi="仿宋" w:eastAsia="仿宋" w:cs="仿宋"/>
          <w:sz w:val="28"/>
          <w:szCs w:val="28"/>
        </w:rPr>
      </w:pPr>
      <w:r>
        <w:rPr>
          <w:rFonts w:hint="eastAsia" w:ascii="仿宋" w:hAnsi="仿宋" w:eastAsia="仿宋" w:cs="仿宋"/>
          <w:sz w:val="28"/>
          <w:szCs w:val="28"/>
        </w:rPr>
        <w:t>了解组织设计的原则及内容，了解组织结构的类型和特点，了解职位分析的作用，掌握职位分析的主要方法，了解胜任素质的基本模型。</w:t>
      </w:r>
    </w:p>
    <w:p w14:paraId="6A424B69">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010719F3">
      <w:pPr>
        <w:rPr>
          <w:rFonts w:hint="eastAsia" w:ascii="仿宋" w:hAnsi="仿宋" w:eastAsia="仿宋" w:cs="仿宋"/>
          <w:sz w:val="28"/>
          <w:szCs w:val="28"/>
        </w:rPr>
      </w:pPr>
      <w:r>
        <w:rPr>
          <w:rFonts w:hint="eastAsia" w:ascii="仿宋" w:hAnsi="仿宋" w:eastAsia="仿宋" w:cs="仿宋"/>
          <w:sz w:val="28"/>
          <w:szCs w:val="28"/>
        </w:rPr>
        <w:t>职位分析的作用</w:t>
      </w:r>
    </w:p>
    <w:p w14:paraId="35059C91">
      <w:pPr>
        <w:rPr>
          <w:rFonts w:hint="eastAsia" w:ascii="仿宋" w:hAnsi="仿宋" w:eastAsia="仿宋" w:cs="仿宋"/>
          <w:sz w:val="28"/>
          <w:szCs w:val="28"/>
        </w:rPr>
      </w:pPr>
      <w:r>
        <w:rPr>
          <w:rFonts w:hint="eastAsia" w:ascii="仿宋" w:hAnsi="仿宋" w:eastAsia="仿宋" w:cs="仿宋"/>
          <w:sz w:val="28"/>
          <w:szCs w:val="28"/>
        </w:rPr>
        <w:t>职位分析的主要方法</w:t>
      </w:r>
    </w:p>
    <w:p w14:paraId="09137F4D">
      <w:pPr>
        <w:rPr>
          <w:rFonts w:hint="eastAsia" w:ascii="仿宋" w:hAnsi="仿宋" w:eastAsia="仿宋" w:cs="仿宋"/>
          <w:sz w:val="28"/>
          <w:szCs w:val="28"/>
        </w:rPr>
      </w:pPr>
      <w:r>
        <w:rPr>
          <w:rFonts w:hint="eastAsia" w:ascii="仿宋" w:hAnsi="仿宋" w:eastAsia="仿宋" w:cs="仿宋"/>
          <w:sz w:val="28"/>
          <w:szCs w:val="28"/>
        </w:rPr>
        <w:t>胜任素质的基本模型</w:t>
      </w:r>
    </w:p>
    <w:p w14:paraId="6FE52B48">
      <w:pPr>
        <w:rPr>
          <w:rFonts w:hint="eastAsia" w:ascii="仿宋" w:hAnsi="仿宋" w:eastAsia="仿宋" w:cs="仿宋"/>
          <w:sz w:val="28"/>
          <w:szCs w:val="28"/>
        </w:rPr>
      </w:pPr>
      <w:r>
        <w:rPr>
          <w:rFonts w:hint="eastAsia" w:ascii="仿宋" w:hAnsi="仿宋" w:eastAsia="仿宋" w:cs="仿宋"/>
          <w:sz w:val="28"/>
          <w:szCs w:val="28"/>
        </w:rPr>
        <w:t>第四章人力资源规划与招募</w:t>
      </w:r>
    </w:p>
    <w:p w14:paraId="166FC385">
      <w:pPr>
        <w:rPr>
          <w:rFonts w:hint="eastAsia" w:ascii="仿宋" w:hAnsi="仿宋" w:eastAsia="仿宋" w:cs="仿宋"/>
          <w:sz w:val="28"/>
          <w:szCs w:val="28"/>
        </w:rPr>
      </w:pPr>
      <w:r>
        <w:rPr>
          <w:rFonts w:hint="eastAsia" w:ascii="仿宋" w:hAnsi="仿宋" w:eastAsia="仿宋" w:cs="仿宋"/>
          <w:sz w:val="28"/>
          <w:szCs w:val="28"/>
        </w:rPr>
        <w:t>1、学习目的与要求</w:t>
      </w:r>
    </w:p>
    <w:p w14:paraId="09D388B1">
      <w:pPr>
        <w:rPr>
          <w:rFonts w:hint="eastAsia" w:ascii="仿宋" w:hAnsi="仿宋" w:eastAsia="仿宋" w:cs="仿宋"/>
          <w:sz w:val="28"/>
          <w:szCs w:val="28"/>
        </w:rPr>
      </w:pPr>
      <w:r>
        <w:rPr>
          <w:rFonts w:hint="eastAsia" w:ascii="仿宋" w:hAnsi="仿宋" w:eastAsia="仿宋" w:cs="仿宋"/>
          <w:sz w:val="28"/>
          <w:szCs w:val="28"/>
        </w:rPr>
        <w:t>了解人力资源规划的概念和内容，掌握人力资源需求预测与人力资源供给预测的主要方法，熟悉人力资源供求的平衡规划及不平衡时的对策，熟悉人力资源招募的基本程序，了解人力资源招募的来源及招募的渠道。</w:t>
      </w:r>
    </w:p>
    <w:p w14:paraId="75184A6E">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65C35DCD">
      <w:pPr>
        <w:rPr>
          <w:rFonts w:hint="eastAsia" w:ascii="仿宋" w:hAnsi="仿宋" w:eastAsia="仿宋" w:cs="仿宋"/>
          <w:sz w:val="28"/>
          <w:szCs w:val="28"/>
        </w:rPr>
      </w:pPr>
      <w:r>
        <w:rPr>
          <w:rFonts w:hint="eastAsia" w:ascii="仿宋" w:hAnsi="仿宋" w:eastAsia="仿宋" w:cs="仿宋"/>
          <w:sz w:val="28"/>
          <w:szCs w:val="28"/>
        </w:rPr>
        <w:t>人力资源规划的概念和内容</w:t>
      </w:r>
    </w:p>
    <w:p w14:paraId="00E15B4E">
      <w:pPr>
        <w:rPr>
          <w:rFonts w:hint="eastAsia" w:ascii="仿宋" w:hAnsi="仿宋" w:eastAsia="仿宋" w:cs="仿宋"/>
          <w:sz w:val="28"/>
          <w:szCs w:val="28"/>
        </w:rPr>
      </w:pPr>
      <w:r>
        <w:rPr>
          <w:rFonts w:hint="eastAsia" w:ascii="仿宋" w:hAnsi="仿宋" w:eastAsia="仿宋" w:cs="仿宋"/>
          <w:sz w:val="28"/>
          <w:szCs w:val="28"/>
        </w:rPr>
        <w:t>人力资源需求预测的主要方法</w:t>
      </w:r>
    </w:p>
    <w:p w14:paraId="11C79F64">
      <w:pPr>
        <w:rPr>
          <w:rFonts w:hint="eastAsia" w:ascii="仿宋" w:hAnsi="仿宋" w:eastAsia="仿宋" w:cs="仿宋"/>
          <w:sz w:val="28"/>
          <w:szCs w:val="28"/>
        </w:rPr>
      </w:pPr>
      <w:r>
        <w:rPr>
          <w:rFonts w:hint="eastAsia" w:ascii="仿宋" w:hAnsi="仿宋" w:eastAsia="仿宋" w:cs="仿宋"/>
          <w:sz w:val="28"/>
          <w:szCs w:val="28"/>
        </w:rPr>
        <w:t>人力资源供给预测的主要方法</w:t>
      </w:r>
    </w:p>
    <w:p w14:paraId="3705AF7B">
      <w:pPr>
        <w:rPr>
          <w:rFonts w:hint="eastAsia" w:ascii="仿宋" w:hAnsi="仿宋" w:eastAsia="仿宋" w:cs="仿宋"/>
          <w:sz w:val="28"/>
          <w:szCs w:val="28"/>
        </w:rPr>
      </w:pPr>
      <w:r>
        <w:rPr>
          <w:rFonts w:hint="eastAsia" w:ascii="仿宋" w:hAnsi="仿宋" w:eastAsia="仿宋" w:cs="仿宋"/>
          <w:sz w:val="28"/>
          <w:szCs w:val="28"/>
        </w:rPr>
        <w:t>人力资源供求平衡的规划及不平衡时的对策</w:t>
      </w:r>
    </w:p>
    <w:p w14:paraId="55A2AC9B">
      <w:pPr>
        <w:rPr>
          <w:rFonts w:hint="eastAsia" w:ascii="仿宋" w:hAnsi="仿宋" w:eastAsia="仿宋" w:cs="仿宋"/>
          <w:sz w:val="28"/>
          <w:szCs w:val="28"/>
        </w:rPr>
      </w:pPr>
      <w:r>
        <w:rPr>
          <w:rFonts w:hint="eastAsia" w:ascii="仿宋" w:hAnsi="仿宋" w:eastAsia="仿宋" w:cs="仿宋"/>
          <w:sz w:val="28"/>
          <w:szCs w:val="28"/>
        </w:rPr>
        <w:t>人力资源招募的来源及招募的渠道</w:t>
      </w:r>
    </w:p>
    <w:p w14:paraId="1213E4E4">
      <w:pPr>
        <w:rPr>
          <w:rFonts w:hint="eastAsia" w:ascii="仿宋" w:hAnsi="仿宋" w:eastAsia="仿宋" w:cs="仿宋"/>
          <w:sz w:val="28"/>
          <w:szCs w:val="28"/>
        </w:rPr>
      </w:pPr>
      <w:r>
        <w:rPr>
          <w:rFonts w:hint="eastAsia" w:ascii="仿宋" w:hAnsi="仿宋" w:eastAsia="仿宋" w:cs="仿宋"/>
          <w:sz w:val="28"/>
          <w:szCs w:val="28"/>
        </w:rPr>
        <w:t>第五章员工甄选</w:t>
      </w:r>
    </w:p>
    <w:p w14:paraId="27EAF357">
      <w:pPr>
        <w:rPr>
          <w:rFonts w:hint="eastAsia" w:ascii="仿宋" w:hAnsi="仿宋" w:eastAsia="仿宋" w:cs="仿宋"/>
          <w:sz w:val="28"/>
          <w:szCs w:val="28"/>
        </w:rPr>
      </w:pPr>
      <w:r>
        <w:rPr>
          <w:rFonts w:hint="eastAsia" w:ascii="仿宋" w:hAnsi="仿宋" w:eastAsia="仿宋" w:cs="仿宋"/>
          <w:sz w:val="28"/>
          <w:szCs w:val="28"/>
        </w:rPr>
        <w:t>1、学习目的与要求</w:t>
      </w:r>
    </w:p>
    <w:p w14:paraId="5FCF263B">
      <w:pPr>
        <w:rPr>
          <w:rFonts w:hint="eastAsia" w:ascii="仿宋" w:hAnsi="仿宋" w:eastAsia="仿宋" w:cs="仿宋"/>
          <w:sz w:val="28"/>
          <w:szCs w:val="28"/>
        </w:rPr>
      </w:pPr>
      <w:r>
        <w:rPr>
          <w:rFonts w:hint="eastAsia" w:ascii="仿宋" w:hAnsi="仿宋" w:eastAsia="仿宋" w:cs="仿宋"/>
          <w:sz w:val="28"/>
          <w:szCs w:val="28"/>
        </w:rPr>
        <w:t>了解甄选的作用及程序，了解甄选的影响因素与参照因素，掌握甄选方法的评价标准，掌握甄选的主要方法及面试，熟悉改善面试效果的方法。</w:t>
      </w:r>
    </w:p>
    <w:p w14:paraId="16FC8333">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68ACF2D8">
      <w:pPr>
        <w:rPr>
          <w:rFonts w:hint="eastAsia" w:ascii="仿宋" w:hAnsi="仿宋" w:eastAsia="仿宋" w:cs="仿宋"/>
          <w:sz w:val="28"/>
          <w:szCs w:val="28"/>
        </w:rPr>
      </w:pPr>
      <w:r>
        <w:rPr>
          <w:rFonts w:hint="eastAsia" w:ascii="仿宋" w:hAnsi="仿宋" w:eastAsia="仿宋" w:cs="仿宋"/>
          <w:sz w:val="28"/>
          <w:szCs w:val="28"/>
        </w:rPr>
        <w:t>甄选的参照因素</w:t>
      </w:r>
    </w:p>
    <w:p w14:paraId="5459465F">
      <w:pPr>
        <w:rPr>
          <w:rFonts w:hint="eastAsia" w:ascii="仿宋" w:hAnsi="仿宋" w:eastAsia="仿宋" w:cs="仿宋"/>
          <w:sz w:val="28"/>
          <w:szCs w:val="28"/>
        </w:rPr>
      </w:pPr>
      <w:r>
        <w:rPr>
          <w:rFonts w:hint="eastAsia" w:ascii="仿宋" w:hAnsi="仿宋" w:eastAsia="仿宋" w:cs="仿宋"/>
          <w:sz w:val="28"/>
          <w:szCs w:val="28"/>
        </w:rPr>
        <w:t>甄选方法的评价标准</w:t>
      </w:r>
    </w:p>
    <w:p w14:paraId="5A8ADCD1">
      <w:pPr>
        <w:rPr>
          <w:rFonts w:hint="eastAsia" w:ascii="仿宋" w:hAnsi="仿宋" w:eastAsia="仿宋" w:cs="仿宋"/>
          <w:sz w:val="28"/>
          <w:szCs w:val="28"/>
        </w:rPr>
      </w:pPr>
      <w:r>
        <w:rPr>
          <w:rFonts w:hint="eastAsia" w:ascii="仿宋" w:hAnsi="仿宋" w:eastAsia="仿宋" w:cs="仿宋"/>
          <w:sz w:val="28"/>
          <w:szCs w:val="28"/>
        </w:rPr>
        <w:t>甄选的主要方法</w:t>
      </w:r>
    </w:p>
    <w:p w14:paraId="5264800E">
      <w:pPr>
        <w:rPr>
          <w:rFonts w:hint="eastAsia" w:ascii="仿宋" w:hAnsi="仿宋" w:eastAsia="仿宋" w:cs="仿宋"/>
          <w:sz w:val="28"/>
          <w:szCs w:val="28"/>
        </w:rPr>
      </w:pPr>
      <w:r>
        <w:rPr>
          <w:rFonts w:hint="eastAsia" w:ascii="仿宋" w:hAnsi="仿宋" w:eastAsia="仿宋" w:cs="仿宋"/>
          <w:sz w:val="28"/>
          <w:szCs w:val="28"/>
        </w:rPr>
        <w:t>面试的类型</w:t>
      </w:r>
    </w:p>
    <w:p w14:paraId="5FA7376C">
      <w:pPr>
        <w:rPr>
          <w:rFonts w:hint="eastAsia" w:ascii="仿宋" w:hAnsi="仿宋" w:eastAsia="仿宋" w:cs="仿宋"/>
          <w:sz w:val="28"/>
          <w:szCs w:val="28"/>
        </w:rPr>
      </w:pPr>
      <w:r>
        <w:rPr>
          <w:rFonts w:hint="eastAsia" w:ascii="仿宋" w:hAnsi="仿宋" w:eastAsia="仿宋" w:cs="仿宋"/>
          <w:sz w:val="28"/>
          <w:szCs w:val="28"/>
        </w:rPr>
        <w:t>第六章培训与开发</w:t>
      </w:r>
    </w:p>
    <w:p w14:paraId="101F61D2">
      <w:pPr>
        <w:rPr>
          <w:rFonts w:hint="eastAsia" w:ascii="仿宋" w:hAnsi="仿宋" w:eastAsia="仿宋" w:cs="仿宋"/>
          <w:sz w:val="28"/>
          <w:szCs w:val="28"/>
        </w:rPr>
      </w:pPr>
      <w:r>
        <w:rPr>
          <w:rFonts w:hint="eastAsia" w:ascii="仿宋" w:hAnsi="仿宋" w:eastAsia="仿宋" w:cs="仿宋"/>
          <w:sz w:val="28"/>
          <w:szCs w:val="28"/>
        </w:rPr>
        <w:t>1、学习目的与要求</w:t>
      </w:r>
    </w:p>
    <w:p w14:paraId="0AC3A632">
      <w:pPr>
        <w:rPr>
          <w:rFonts w:hint="eastAsia" w:ascii="仿宋" w:hAnsi="仿宋" w:eastAsia="仿宋" w:cs="仿宋"/>
          <w:sz w:val="28"/>
          <w:szCs w:val="28"/>
        </w:rPr>
      </w:pPr>
      <w:r>
        <w:rPr>
          <w:rFonts w:hint="eastAsia" w:ascii="仿宋" w:hAnsi="仿宋" w:eastAsia="仿宋" w:cs="仿宋"/>
          <w:sz w:val="28"/>
          <w:szCs w:val="28"/>
        </w:rPr>
        <w:t>了解培训的作用，熟悉培训管理的主要内容。</w:t>
      </w:r>
    </w:p>
    <w:p w14:paraId="7CF6F033">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6E5E12A0">
      <w:pPr>
        <w:rPr>
          <w:rFonts w:hint="eastAsia" w:ascii="仿宋" w:hAnsi="仿宋" w:eastAsia="仿宋" w:cs="仿宋"/>
          <w:sz w:val="28"/>
          <w:szCs w:val="28"/>
        </w:rPr>
      </w:pPr>
      <w:r>
        <w:rPr>
          <w:rFonts w:hint="eastAsia" w:ascii="仿宋" w:hAnsi="仿宋" w:eastAsia="仿宋" w:cs="仿宋"/>
          <w:sz w:val="28"/>
          <w:szCs w:val="28"/>
        </w:rPr>
        <w:t>培训需求分析的主要内容</w:t>
      </w:r>
    </w:p>
    <w:p w14:paraId="0182373D">
      <w:pPr>
        <w:rPr>
          <w:rFonts w:hint="eastAsia" w:ascii="仿宋" w:hAnsi="仿宋" w:eastAsia="仿宋" w:cs="仿宋"/>
          <w:sz w:val="28"/>
          <w:szCs w:val="28"/>
        </w:rPr>
      </w:pPr>
      <w:r>
        <w:rPr>
          <w:rFonts w:hint="eastAsia" w:ascii="仿宋" w:hAnsi="仿宋" w:eastAsia="仿宋" w:cs="仿宋"/>
          <w:sz w:val="28"/>
          <w:szCs w:val="28"/>
        </w:rPr>
        <w:t>培训计划的制定</w:t>
      </w:r>
    </w:p>
    <w:p w14:paraId="358BFC8F">
      <w:pPr>
        <w:rPr>
          <w:rFonts w:hint="eastAsia" w:ascii="仿宋" w:hAnsi="仿宋" w:eastAsia="仿宋" w:cs="仿宋"/>
          <w:sz w:val="28"/>
          <w:szCs w:val="28"/>
        </w:rPr>
      </w:pPr>
      <w:r>
        <w:rPr>
          <w:rFonts w:hint="eastAsia" w:ascii="仿宋" w:hAnsi="仿宋" w:eastAsia="仿宋" w:cs="仿宋"/>
          <w:sz w:val="28"/>
          <w:szCs w:val="28"/>
        </w:rPr>
        <w:t>培训方法</w:t>
      </w:r>
    </w:p>
    <w:p w14:paraId="00D00F94">
      <w:pPr>
        <w:rPr>
          <w:rFonts w:hint="eastAsia" w:ascii="仿宋" w:hAnsi="仿宋" w:eastAsia="仿宋" w:cs="仿宋"/>
          <w:sz w:val="28"/>
          <w:szCs w:val="28"/>
        </w:rPr>
      </w:pPr>
      <w:r>
        <w:rPr>
          <w:rFonts w:hint="eastAsia" w:ascii="仿宋" w:hAnsi="仿宋" w:eastAsia="仿宋" w:cs="仿宋"/>
          <w:sz w:val="28"/>
          <w:szCs w:val="28"/>
        </w:rPr>
        <w:t>培训效果的评估</w:t>
      </w:r>
    </w:p>
    <w:p w14:paraId="521C6BA7">
      <w:pPr>
        <w:rPr>
          <w:rFonts w:hint="eastAsia" w:ascii="仿宋" w:hAnsi="仿宋" w:eastAsia="仿宋" w:cs="仿宋"/>
          <w:sz w:val="28"/>
          <w:szCs w:val="28"/>
        </w:rPr>
      </w:pPr>
      <w:r>
        <w:rPr>
          <w:rFonts w:hint="eastAsia" w:ascii="仿宋" w:hAnsi="仿宋" w:eastAsia="仿宋" w:cs="仿宋"/>
          <w:sz w:val="28"/>
          <w:szCs w:val="28"/>
        </w:rPr>
        <w:t>第七章绩效管理</w:t>
      </w:r>
    </w:p>
    <w:p w14:paraId="6FF5F9BB">
      <w:pPr>
        <w:rPr>
          <w:rFonts w:hint="eastAsia" w:ascii="仿宋" w:hAnsi="仿宋" w:eastAsia="仿宋" w:cs="仿宋"/>
          <w:sz w:val="28"/>
          <w:szCs w:val="28"/>
        </w:rPr>
      </w:pPr>
      <w:r>
        <w:rPr>
          <w:rFonts w:hint="eastAsia" w:ascii="仿宋" w:hAnsi="仿宋" w:eastAsia="仿宋" w:cs="仿宋"/>
          <w:sz w:val="28"/>
          <w:szCs w:val="28"/>
        </w:rPr>
        <w:t>1、学习目的与要求</w:t>
      </w:r>
    </w:p>
    <w:p w14:paraId="5F8025A7">
      <w:pPr>
        <w:rPr>
          <w:rFonts w:hint="eastAsia" w:ascii="仿宋" w:hAnsi="仿宋" w:eastAsia="仿宋" w:cs="仿宋"/>
          <w:sz w:val="28"/>
          <w:szCs w:val="28"/>
        </w:rPr>
      </w:pPr>
      <w:r>
        <w:rPr>
          <w:rFonts w:hint="eastAsia" w:ascii="仿宋" w:hAnsi="仿宋" w:eastAsia="仿宋" w:cs="仿宋"/>
          <w:sz w:val="28"/>
          <w:szCs w:val="28"/>
        </w:rPr>
        <w:t>了解绩效及其特征，了解绩效管理的环节，熟悉绩效评价的方法，了解绩效评价与反馈。</w:t>
      </w:r>
    </w:p>
    <w:p w14:paraId="0A32BC82">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06C34183">
      <w:pPr>
        <w:rPr>
          <w:rFonts w:hint="eastAsia" w:ascii="仿宋" w:hAnsi="仿宋" w:eastAsia="仿宋" w:cs="仿宋"/>
          <w:sz w:val="28"/>
          <w:szCs w:val="28"/>
        </w:rPr>
      </w:pPr>
      <w:r>
        <w:rPr>
          <w:rFonts w:hint="eastAsia" w:ascii="仿宋" w:hAnsi="仿宋" w:eastAsia="仿宋" w:cs="仿宋"/>
          <w:sz w:val="28"/>
          <w:szCs w:val="28"/>
        </w:rPr>
        <w:t>行为法中的主要评价方法</w:t>
      </w:r>
    </w:p>
    <w:p w14:paraId="57025BC1">
      <w:pPr>
        <w:rPr>
          <w:rFonts w:hint="eastAsia" w:ascii="仿宋" w:hAnsi="仿宋" w:eastAsia="仿宋" w:cs="仿宋"/>
          <w:sz w:val="28"/>
          <w:szCs w:val="28"/>
        </w:rPr>
      </w:pPr>
      <w:r>
        <w:rPr>
          <w:rFonts w:hint="eastAsia" w:ascii="仿宋" w:hAnsi="仿宋" w:eastAsia="仿宋" w:cs="仿宋"/>
          <w:sz w:val="28"/>
          <w:szCs w:val="28"/>
        </w:rPr>
        <w:t>绩效信息来源与评价误差</w:t>
      </w:r>
    </w:p>
    <w:p w14:paraId="50256891">
      <w:pPr>
        <w:rPr>
          <w:rFonts w:hint="eastAsia" w:ascii="仿宋" w:hAnsi="仿宋" w:eastAsia="仿宋" w:cs="仿宋"/>
          <w:sz w:val="28"/>
          <w:szCs w:val="28"/>
        </w:rPr>
      </w:pPr>
      <w:r>
        <w:rPr>
          <w:rFonts w:hint="eastAsia" w:ascii="仿宋" w:hAnsi="仿宋" w:eastAsia="仿宋" w:cs="仿宋"/>
          <w:sz w:val="28"/>
          <w:szCs w:val="28"/>
        </w:rPr>
        <w:t>绩效面谈</w:t>
      </w:r>
    </w:p>
    <w:p w14:paraId="37AA0ADF">
      <w:pPr>
        <w:rPr>
          <w:rFonts w:hint="eastAsia" w:ascii="仿宋" w:hAnsi="仿宋" w:eastAsia="仿宋" w:cs="仿宋"/>
          <w:sz w:val="28"/>
          <w:szCs w:val="28"/>
        </w:rPr>
      </w:pPr>
      <w:r>
        <w:rPr>
          <w:rFonts w:hint="eastAsia" w:ascii="仿宋" w:hAnsi="仿宋" w:eastAsia="仿宋" w:cs="仿宋"/>
          <w:sz w:val="28"/>
          <w:szCs w:val="28"/>
        </w:rPr>
        <w:t>第八章薪酬福利与管理</w:t>
      </w:r>
    </w:p>
    <w:p w14:paraId="124929A6">
      <w:pPr>
        <w:rPr>
          <w:rFonts w:hint="eastAsia" w:ascii="仿宋" w:hAnsi="仿宋" w:eastAsia="仿宋" w:cs="仿宋"/>
          <w:sz w:val="28"/>
          <w:szCs w:val="28"/>
        </w:rPr>
      </w:pPr>
      <w:r>
        <w:rPr>
          <w:rFonts w:hint="eastAsia" w:ascii="仿宋" w:hAnsi="仿宋" w:eastAsia="仿宋" w:cs="仿宋"/>
          <w:sz w:val="28"/>
          <w:szCs w:val="28"/>
        </w:rPr>
        <w:t>1、学习目的与要求</w:t>
      </w:r>
    </w:p>
    <w:p w14:paraId="4644F58E">
      <w:pPr>
        <w:rPr>
          <w:rFonts w:hint="eastAsia" w:ascii="仿宋" w:hAnsi="仿宋" w:eastAsia="仿宋" w:cs="仿宋"/>
          <w:sz w:val="28"/>
          <w:szCs w:val="28"/>
        </w:rPr>
      </w:pPr>
      <w:r>
        <w:rPr>
          <w:rFonts w:hint="eastAsia" w:ascii="仿宋" w:hAnsi="仿宋" w:eastAsia="仿宋" w:cs="仿宋"/>
          <w:sz w:val="28"/>
          <w:szCs w:val="28"/>
        </w:rPr>
        <w:t>了解薪酬的概念及内涵，掌握薪酬管理与薪酬管理决策，掌握职位薪酬体系的设计，了解绩效薪酬的种类和福利的种类。</w:t>
      </w:r>
    </w:p>
    <w:p w14:paraId="1B4161D1">
      <w:pPr>
        <w:rPr>
          <w:rFonts w:hint="eastAsia" w:ascii="仿宋" w:hAnsi="仿宋" w:eastAsia="仿宋" w:cs="仿宋"/>
          <w:sz w:val="28"/>
          <w:szCs w:val="28"/>
        </w:rPr>
      </w:pPr>
      <w:r>
        <w:rPr>
          <w:rFonts w:hint="eastAsia" w:ascii="仿宋" w:hAnsi="仿宋" w:eastAsia="仿宋" w:cs="仿宋"/>
          <w:sz w:val="28"/>
          <w:szCs w:val="28"/>
        </w:rPr>
        <w:t>2、考核知识点与考核目标</w:t>
      </w:r>
    </w:p>
    <w:p w14:paraId="28D4FC01">
      <w:pPr>
        <w:rPr>
          <w:rFonts w:hint="eastAsia" w:ascii="仿宋" w:hAnsi="仿宋" w:eastAsia="仿宋" w:cs="仿宋"/>
          <w:sz w:val="28"/>
          <w:szCs w:val="28"/>
        </w:rPr>
      </w:pPr>
      <w:r>
        <w:rPr>
          <w:rFonts w:hint="eastAsia" w:ascii="仿宋" w:hAnsi="仿宋" w:eastAsia="仿宋" w:cs="仿宋"/>
          <w:sz w:val="28"/>
          <w:szCs w:val="28"/>
        </w:rPr>
        <w:t>总薪酬</w:t>
      </w:r>
    </w:p>
    <w:p w14:paraId="5782C4C5">
      <w:pPr>
        <w:rPr>
          <w:rFonts w:hint="eastAsia" w:ascii="仿宋" w:hAnsi="仿宋" w:eastAsia="仿宋" w:cs="仿宋"/>
          <w:sz w:val="28"/>
          <w:szCs w:val="28"/>
        </w:rPr>
      </w:pPr>
      <w:r>
        <w:rPr>
          <w:rFonts w:hint="eastAsia" w:ascii="仿宋" w:hAnsi="仿宋" w:eastAsia="仿宋" w:cs="仿宋"/>
          <w:sz w:val="28"/>
          <w:szCs w:val="28"/>
        </w:rPr>
        <w:t>薪酬管理的作用及基本要求</w:t>
      </w:r>
    </w:p>
    <w:p w14:paraId="5E9A2F38">
      <w:pPr>
        <w:rPr>
          <w:rFonts w:hint="eastAsia" w:ascii="仿宋" w:hAnsi="仿宋" w:eastAsia="仿宋" w:cs="仿宋"/>
          <w:sz w:val="28"/>
          <w:szCs w:val="28"/>
        </w:rPr>
      </w:pPr>
      <w:r>
        <w:rPr>
          <w:rFonts w:hint="eastAsia" w:ascii="仿宋" w:hAnsi="仿宋" w:eastAsia="仿宋" w:cs="仿宋"/>
          <w:sz w:val="28"/>
          <w:szCs w:val="28"/>
        </w:rPr>
        <w:t>薪酬管理的决策</w:t>
      </w:r>
    </w:p>
    <w:p w14:paraId="5FC4FCAE">
      <w:pPr>
        <w:rPr>
          <w:rFonts w:hint="eastAsia" w:ascii="仿宋" w:hAnsi="仿宋" w:eastAsia="仿宋" w:cs="仿宋"/>
          <w:sz w:val="28"/>
          <w:szCs w:val="28"/>
        </w:rPr>
      </w:pPr>
      <w:r>
        <w:rPr>
          <w:rFonts w:hint="eastAsia" w:ascii="仿宋" w:hAnsi="仿宋" w:eastAsia="仿宋" w:cs="仿宋"/>
          <w:sz w:val="28"/>
          <w:szCs w:val="28"/>
        </w:rPr>
        <w:t>职位薪酬的优缺点</w:t>
      </w:r>
    </w:p>
    <w:p w14:paraId="2C6EB73B">
      <w:pPr>
        <w:rPr>
          <w:rFonts w:hint="eastAsia" w:ascii="仿宋" w:hAnsi="仿宋" w:eastAsia="仿宋" w:cs="仿宋"/>
          <w:sz w:val="28"/>
          <w:szCs w:val="28"/>
        </w:rPr>
      </w:pPr>
      <w:r>
        <w:rPr>
          <w:rFonts w:hint="eastAsia" w:ascii="仿宋" w:hAnsi="仿宋" w:eastAsia="仿宋" w:cs="仿宋"/>
          <w:sz w:val="28"/>
          <w:szCs w:val="28"/>
        </w:rPr>
        <w:t>职位评价的方法</w:t>
      </w:r>
    </w:p>
    <w:p w14:paraId="4DF88BCC">
      <w:pPr>
        <w:rPr>
          <w:rFonts w:hint="eastAsia" w:ascii="仿宋" w:hAnsi="仿宋" w:eastAsia="仿宋" w:cs="仿宋"/>
          <w:sz w:val="28"/>
          <w:szCs w:val="28"/>
        </w:rPr>
      </w:pPr>
      <w:r>
        <w:rPr>
          <w:rFonts w:hint="eastAsia" w:ascii="仿宋" w:hAnsi="仿宋" w:eastAsia="仿宋" w:cs="仿宋"/>
          <w:sz w:val="28"/>
          <w:szCs w:val="28"/>
        </w:rPr>
        <w:t>薪酬水平决策</w:t>
      </w:r>
    </w:p>
    <w:p w14:paraId="5A5296E9">
      <w:pPr>
        <w:rPr>
          <w:rFonts w:hint="eastAsia" w:ascii="仿宋" w:hAnsi="仿宋" w:eastAsia="仿宋" w:cs="仿宋"/>
          <w:sz w:val="28"/>
          <w:szCs w:val="28"/>
        </w:rPr>
      </w:pPr>
      <w:r>
        <w:rPr>
          <w:rFonts w:hint="eastAsia" w:ascii="仿宋" w:hAnsi="仿宋" w:eastAsia="仿宋" w:cs="仿宋"/>
          <w:sz w:val="28"/>
          <w:szCs w:val="28"/>
        </w:rPr>
        <w:t>绩效薪酬和福利的种类</w:t>
      </w:r>
    </w:p>
    <w:p w14:paraId="54AD88AF">
      <w:pPr>
        <w:rPr>
          <w:rFonts w:hint="eastAsia" w:ascii="仿宋" w:hAnsi="仿宋" w:eastAsia="仿宋" w:cs="仿宋"/>
          <w:sz w:val="28"/>
          <w:szCs w:val="28"/>
        </w:rPr>
      </w:pPr>
      <w:r>
        <w:rPr>
          <w:rFonts w:hint="eastAsia" w:ascii="仿宋" w:hAnsi="仿宋" w:eastAsia="仿宋" w:cs="仿宋"/>
          <w:sz w:val="28"/>
          <w:szCs w:val="28"/>
        </w:rPr>
        <w:t>福利的影响</w:t>
      </w:r>
    </w:p>
    <w:p w14:paraId="10808372">
      <w:pPr>
        <w:rPr>
          <w:rFonts w:hint="eastAsia" w:ascii="仿宋" w:hAnsi="仿宋" w:eastAsia="仿宋" w:cs="仿宋"/>
          <w:b/>
          <w:bCs/>
          <w:sz w:val="28"/>
          <w:szCs w:val="28"/>
        </w:rPr>
      </w:pPr>
      <w:r>
        <w:rPr>
          <w:rFonts w:hint="eastAsia" w:ascii="仿宋" w:hAnsi="仿宋" w:eastAsia="仿宋" w:cs="仿宋"/>
          <w:b/>
          <w:bCs/>
          <w:sz w:val="28"/>
          <w:szCs w:val="28"/>
        </w:rPr>
        <w:t>四、考试教材与参考书</w:t>
      </w:r>
    </w:p>
    <w:p w14:paraId="072D8EE0">
      <w:pPr>
        <w:rPr>
          <w:rFonts w:hint="eastAsia" w:ascii="仿宋" w:hAnsi="仿宋" w:eastAsia="仿宋" w:cs="仿宋"/>
          <w:sz w:val="28"/>
          <w:szCs w:val="28"/>
        </w:rPr>
      </w:pPr>
      <w:r>
        <w:rPr>
          <w:rFonts w:hint="eastAsia" w:ascii="仿宋" w:hAnsi="仿宋" w:eastAsia="仿宋" w:cs="仿宋"/>
          <w:sz w:val="28"/>
          <w:szCs w:val="28"/>
        </w:rPr>
        <w:t>《人力资源管理》第三版，刘昕编著，中国人民大学出版社2018年8月，ISBN：9787300260570</w:t>
      </w:r>
    </w:p>
    <w:p w14:paraId="797F774F">
      <w:pPr>
        <w:rPr>
          <w:rFonts w:hint="default"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570A13"/>
    <w:rsid w:val="007C7231"/>
    <w:rsid w:val="16570A13"/>
    <w:rsid w:val="48396E91"/>
    <w:rsid w:val="74CD6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1751</Words>
  <Characters>1780</Characters>
  <Lines>0</Lines>
  <Paragraphs>0</Paragraphs>
  <TotalTime>0</TotalTime>
  <ScaleCrop>false</ScaleCrop>
  <LinksUpToDate>false</LinksUpToDate>
  <CharactersWithSpaces>1802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2022-02-25T03:42:00Z</dcterms:created>
  <dc:creator>立秋</dc:creator>
  <cp:lastModifiedBy>玖月</cp:lastModifiedBy>
  <dcterms:modified xsi:type="dcterms:W3CDTF">2026-01-14T02:28:49Z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BE2F4663E43649ACB8D4E2E5F9BF57AB_12</vt:lpwstr>
  </property>
</Properties>
</file>