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BBE4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32"/>
          <w:szCs w:val="32"/>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32"/>
          <w:szCs w:val="32"/>
          <w:u w:val="none"/>
          <w:shd w:val="clear" w:fill="FFFFFF"/>
          <w:lang w:val="en-US" w:eastAsia="zh-CN" w:bidi="ar"/>
        </w:rPr>
        <w:t>皖江工学院2026年专升本考试</w:t>
      </w:r>
    </w:p>
    <w:p w14:paraId="74F575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32"/>
          <w:szCs w:val="32"/>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32"/>
          <w:szCs w:val="32"/>
          <w:u w:val="none"/>
          <w:shd w:val="clear" w:fill="FFFFFF"/>
          <w:lang w:val="en-US" w:eastAsia="zh-CN" w:bidi="ar"/>
        </w:rPr>
        <w:t>《管理学》考试大纲</w:t>
      </w:r>
    </w:p>
    <w:p w14:paraId="210372BC">
      <w:pPr>
        <w:spacing w:line="0" w:lineRule="atLeast"/>
        <w:ind w:firstLine="640" w:firstLineChars="200"/>
        <w:jc w:val="left"/>
        <w:rPr>
          <w:rFonts w:hint="eastAsia" w:ascii="方正仿宋_GBK" w:eastAsia="方正仿宋_GBK"/>
          <w:sz w:val="32"/>
          <w:szCs w:val="32"/>
          <w:lang w:eastAsia="zh-CN"/>
        </w:rPr>
      </w:pPr>
    </w:p>
    <w:p w14:paraId="06980AA4">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一、总纲</w:t>
      </w:r>
    </w:p>
    <w:p w14:paraId="451CD952">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12278E97">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管理学》考试是我校酒店管理专业专升本招生考试专业课考试科目之一，考试对象为报考我校酒店管理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对管理学的概念、基本理论和方法的理解，明确基本管理职能，掌握各项职能的相关方法和技术，能够结合相关案例进行分析、研究，具备一定的分析问题和解决问题以及综合知识运用能力。考生可根据本大纲的内容和要求自行学习相关内容和掌握有关知识。考试采用笔试的方式进行（免笔试学生须参加面试），考试时间为120分钟。</w:t>
      </w:r>
      <w:bookmarkStart w:id="0" w:name="_GoBack"/>
      <w:bookmarkEnd w:id="0"/>
    </w:p>
    <w:p w14:paraId="453AEDB8">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本大纲由皖江工学院管理学院负责解释。</w:t>
      </w:r>
    </w:p>
    <w:p w14:paraId="5986174F">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605AED9E">
      <w:pPr>
        <w:numPr>
          <w:ilvl w:val="0"/>
          <w:numId w:val="1"/>
        </w:numPr>
        <w:spacing w:line="0" w:lineRule="atLeast"/>
        <w:ind w:left="0" w:leftChars="0"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考核目标与要求</w:t>
      </w:r>
    </w:p>
    <w:p w14:paraId="4E2A6D35">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考核考生对管理理论的形成过程、管理理论的基本框架、管理活动的基本职能的掌握，理解管理活动的基本规律，掌握管理活动的基本方法，了解管理学发展的新趋势及面临的挑战；具备一定的额环境分析、组织设计、沟通协调等能力，考察考生分析问题、解决问题及综合知识运用能力。</w:t>
      </w:r>
    </w:p>
    <w:p w14:paraId="7084C8A1">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要求考生理解管理的基本概念、管理理论和管理职能，熟悉工管理者的角色和技能，掌握管理学的对象和方法，具备分析问题和解决问题的基本能力。</w:t>
      </w:r>
    </w:p>
    <w:p w14:paraId="70EEDC31">
      <w:pPr>
        <w:numPr>
          <w:ilvl w:val="0"/>
          <w:numId w:val="0"/>
        </w:num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685F343A">
      <w:pPr>
        <w:numPr>
          <w:ilvl w:val="0"/>
          <w:numId w:val="0"/>
        </w:num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三、考试范围与要求</w:t>
      </w:r>
    </w:p>
    <w:p w14:paraId="709CC760">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第1章  管理与管理者    </w:t>
      </w:r>
    </w:p>
    <w:p w14:paraId="54F6E562">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（1）相关概念辨析</w:t>
      </w:r>
    </w:p>
    <w:p w14:paraId="1D00871A">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（2）管理职能</w:t>
      </w:r>
    </w:p>
    <w:p w14:paraId="76071704">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（3）管理者类型及角色</w:t>
      </w:r>
    </w:p>
    <w:p w14:paraId="2687233D">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（4）管理者的基本技能。</w:t>
      </w:r>
    </w:p>
    <w:p w14:paraId="3BC70CC2">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重点：管理四大职能、管理者三类角色、管理者三种技能 。</w:t>
      </w:r>
    </w:p>
    <w:p w14:paraId="220AE325">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p>
    <w:p w14:paraId="0E29E8C4">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第2章 管理理论的演进    </w:t>
      </w:r>
    </w:p>
    <w:p w14:paraId="36E42AD5">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（1）古典管理理论</w:t>
      </w:r>
    </w:p>
    <w:p w14:paraId="12F58AA4">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（2）行为科学理论</w:t>
      </w:r>
    </w:p>
    <w:p w14:paraId="47D94952">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（3）现代管理理论</w:t>
      </w:r>
    </w:p>
    <w:p w14:paraId="31C456DA">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（4）管理思想的新发展</w:t>
      </w:r>
    </w:p>
    <w:p w14:paraId="3D1ED674">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重点：泰罗科学管理理论；梅奥的人际关系理论；人性假设理论。</w:t>
      </w:r>
    </w:p>
    <w:p w14:paraId="542020C9">
      <w:pPr>
        <w:numPr>
          <w:ilvl w:val="0"/>
          <w:numId w:val="2"/>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计划工作</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（1）计划工作的内涵</w:t>
      </w:r>
    </w:p>
    <w:p w14:paraId="22CFA7D2">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（2）计划的类型与层次体系</w:t>
      </w:r>
    </w:p>
    <w:p w14:paraId="2D83F6F6">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（3）计划工作的程序与组织实施</w:t>
      </w:r>
    </w:p>
    <w:p w14:paraId="07288433">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重点：滚动计划法和网络计划技术；计划工作的基本程序、目标管理的基本程序。</w:t>
      </w:r>
    </w:p>
    <w:p w14:paraId="54FF9318">
      <w:pPr>
        <w:numPr>
          <w:ilvl w:val="0"/>
          <w:numId w:val="2"/>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决策</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（1）决策的内涵</w:t>
      </w:r>
    </w:p>
    <w:p w14:paraId="18B4296F">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（2）决策的原则与基本程序</w:t>
      </w:r>
    </w:p>
    <w:p w14:paraId="505FD22A">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（3）决策的方法。</w:t>
      </w:r>
    </w:p>
    <w:p w14:paraId="1F04C9DE">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重点：4种不同的决策类型划分；7种定量决策方法和3种定性决策方法。</w:t>
      </w:r>
    </w:p>
    <w:p w14:paraId="7840CE4C">
      <w:pPr>
        <w:numPr>
          <w:ilvl w:val="0"/>
          <w:numId w:val="0"/>
        </w:numPr>
        <w:spacing w:line="400" w:lineRule="exact"/>
        <w:ind w:firstLine="280" w:firstLineChars="100"/>
        <w:rPr>
          <w:rFonts w:hint="eastAsia" w:ascii="仿宋" w:hAnsi="仿宋" w:eastAsia="仿宋" w:cs="仿宋"/>
          <w:i w:val="0"/>
          <w:caps w:val="0"/>
          <w:color w:val="auto"/>
          <w:spacing w:val="0"/>
          <w:kern w:val="2"/>
          <w:sz w:val="28"/>
          <w:szCs w:val="28"/>
          <w:shd w:val="clear" w:fill="FFFFFF"/>
          <w:lang w:val="en-US" w:eastAsia="zh-CN" w:bidi="ar-SA"/>
        </w:rPr>
      </w:pPr>
    </w:p>
    <w:p w14:paraId="52BD2AA8">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第5章 战略管理</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（1）战略及战略管理的内涵</w:t>
      </w:r>
    </w:p>
    <w:p w14:paraId="686CB413">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（2）战略环境分析</w:t>
      </w:r>
    </w:p>
    <w:p w14:paraId="4FA4592D">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（3）组织战略的层次及类型。</w:t>
      </w:r>
    </w:p>
    <w:p w14:paraId="546203F1">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重点：SWOT分析法；战略的三大层次类型。 </w:t>
      </w:r>
    </w:p>
    <w:p w14:paraId="7DBEC5CB">
      <w:pPr>
        <w:numPr>
          <w:ilvl w:val="0"/>
          <w:numId w:val="0"/>
        </w:numPr>
        <w:spacing w:line="400" w:lineRule="exact"/>
        <w:rPr>
          <w:rFonts w:hint="eastAsia" w:ascii="仿宋" w:hAnsi="仿宋" w:eastAsia="仿宋" w:cs="仿宋"/>
          <w:i w:val="0"/>
          <w:caps w:val="0"/>
          <w:color w:val="auto"/>
          <w:spacing w:val="0"/>
          <w:kern w:val="2"/>
          <w:sz w:val="28"/>
          <w:szCs w:val="28"/>
          <w:shd w:val="clear" w:fill="FFFFFF"/>
          <w:lang w:val="en-US" w:eastAsia="zh-CN" w:bidi="ar-SA"/>
        </w:rPr>
      </w:pPr>
    </w:p>
    <w:p w14:paraId="507D5D9F">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第6章  组织结构设计  </w:t>
      </w:r>
    </w:p>
    <w:p w14:paraId="069951B9">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（1）组织工作概述</w:t>
      </w:r>
    </w:p>
    <w:p w14:paraId="4B8FEA2B">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（2）组织结构设计的任务与基本原则</w:t>
      </w:r>
    </w:p>
    <w:p w14:paraId="640C09E5">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（3）集权、分权和授权</w:t>
      </w:r>
    </w:p>
    <w:p w14:paraId="662CB518">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（4）组织结构的基本类型</w:t>
      </w:r>
    </w:p>
    <w:p w14:paraId="7E2A797C">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重点：组织工作的基本程序；5种常见组织结构类型。</w:t>
      </w:r>
    </w:p>
    <w:p w14:paraId="6B32ECE8">
      <w:pPr>
        <w:numPr>
          <w:ilvl w:val="0"/>
          <w:numId w:val="0"/>
        </w:numPr>
        <w:spacing w:line="400" w:lineRule="exact"/>
        <w:ind w:leftChars="0"/>
        <w:rPr>
          <w:rFonts w:hint="eastAsia" w:ascii="仿宋" w:hAnsi="仿宋" w:eastAsia="仿宋" w:cs="仿宋"/>
          <w:i w:val="0"/>
          <w:caps w:val="0"/>
          <w:color w:val="auto"/>
          <w:spacing w:val="0"/>
          <w:kern w:val="2"/>
          <w:sz w:val="28"/>
          <w:szCs w:val="28"/>
          <w:shd w:val="clear" w:fill="FFFFFF"/>
          <w:lang w:val="en-US" w:eastAsia="zh-CN" w:bidi="ar-SA"/>
        </w:rPr>
      </w:pPr>
    </w:p>
    <w:p w14:paraId="51E45A3D">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第7章  组织变革与组织文化   </w:t>
      </w:r>
    </w:p>
    <w:p w14:paraId="71889400">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（1）组织变革</w:t>
      </w:r>
    </w:p>
    <w:p w14:paraId="47564AA0">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（2）非正式组织</w:t>
      </w:r>
    </w:p>
    <w:p w14:paraId="5CA268A2">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（3）组织文化。</w:t>
      </w:r>
    </w:p>
    <w:p w14:paraId="3A653C69">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重点：正确对待组织变革遇到的阻力、正确对待非正式组织、正确对待组织文化。</w:t>
      </w:r>
    </w:p>
    <w:p w14:paraId="217FBE76">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p>
    <w:p w14:paraId="48E94C59">
      <w:pPr>
        <w:numPr>
          <w:ilvl w:val="0"/>
          <w:numId w:val="3"/>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领导工作  </w:t>
      </w:r>
    </w:p>
    <w:p w14:paraId="5603F4C1">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（1）领导及领导者</w:t>
      </w:r>
    </w:p>
    <w:p w14:paraId="41492F7E">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（2）领导者的素质理论</w:t>
      </w:r>
    </w:p>
    <w:p w14:paraId="3C556288">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（3）领导者的素质理论</w:t>
      </w:r>
    </w:p>
    <w:p w14:paraId="65D71454">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（4）领导权变理论及其应用</w:t>
      </w:r>
    </w:p>
    <w:p w14:paraId="5BB09CFB">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重点：领导工作的3大作用；6个经典领导理论（勒温的领导风格理论、四分图理论、管理方格理论、费德勒模型、领导生命周期理论和途径—目标理论）。</w:t>
      </w:r>
    </w:p>
    <w:p w14:paraId="0CE2371C">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p>
    <w:p w14:paraId="2FED8DD4">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激励</w:t>
      </w:r>
    </w:p>
    <w:p w14:paraId="628CE649">
      <w:pPr>
        <w:numPr>
          <w:ilvl w:val="0"/>
          <w:numId w:val="4"/>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激励的基本模式</w:t>
      </w:r>
    </w:p>
    <w:p w14:paraId="25801599">
      <w:pPr>
        <w:numPr>
          <w:ilvl w:val="0"/>
          <w:numId w:val="4"/>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经典激励理论及其启示</w:t>
      </w:r>
    </w:p>
    <w:p w14:paraId="666D5650">
      <w:pPr>
        <w:numPr>
          <w:ilvl w:val="0"/>
          <w:numId w:val="4"/>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激励实务</w:t>
      </w:r>
    </w:p>
    <w:p w14:paraId="21FD2073">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重点：激励的基本步骤；六大经典激励理论的内涵及其对管理实践的启示。</w:t>
      </w:r>
    </w:p>
    <w:p w14:paraId="1F804268">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p>
    <w:p w14:paraId="316B3159">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沟通   </w:t>
      </w:r>
    </w:p>
    <w:p w14:paraId="0AA2E44F">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（1）沟通概述；</w:t>
      </w:r>
    </w:p>
    <w:p w14:paraId="154ECE00">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（2）沟通的方向与网络；</w:t>
      </w:r>
    </w:p>
    <w:p w14:paraId="1DAA1B4B">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（3）沟通的障碍与克服的方法；</w:t>
      </w:r>
    </w:p>
    <w:p w14:paraId="077BE8C0">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（4）冲突管理</w:t>
      </w:r>
    </w:p>
    <w:p w14:paraId="48B1534B">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重点：沟通的基本过程；四种常见的沟通方式。</w:t>
      </w:r>
    </w:p>
    <w:p w14:paraId="0B2115CD">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p>
    <w:p w14:paraId="64A53820">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控制工作 </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（1）控制与控制的基本类型</w:t>
      </w:r>
    </w:p>
    <w:p w14:paraId="517238FD">
      <w:pPr>
        <w:numPr>
          <w:ilvl w:val="0"/>
          <w:numId w:val="5"/>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控制的基本过程和基本要求</w:t>
      </w:r>
    </w:p>
    <w:p w14:paraId="6DF0D939">
      <w:pPr>
        <w:numPr>
          <w:ilvl w:val="0"/>
          <w:numId w:val="5"/>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控制的重点对象和方法。</w:t>
      </w:r>
    </w:p>
    <w:p w14:paraId="5754BEAE">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重点：常见的三种控制类型；控制的基本过程。</w:t>
      </w:r>
    </w:p>
    <w:p w14:paraId="6B513408">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p>
    <w:p w14:paraId="60333824">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管理伦理与社会责任 </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（1）管理与伦理</w:t>
      </w:r>
    </w:p>
    <w:p w14:paraId="5613D328">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（2）企业社会责任概述。</w:t>
      </w:r>
    </w:p>
    <w:p w14:paraId="315971D3">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重点：企业社会责任的7大表现形式；伦理与管理的关系、企业经营业绩与社会责任的联系。</w:t>
      </w:r>
    </w:p>
    <w:p w14:paraId="536D6C0C">
      <w:pPr>
        <w:numPr>
          <w:ilvl w:val="0"/>
          <w:numId w:val="0"/>
        </w:numPr>
        <w:spacing w:line="0" w:lineRule="atLeast"/>
        <w:ind w:leftChars="0"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w:t>
      </w:r>
    </w:p>
    <w:p w14:paraId="692678C5">
      <w:pPr>
        <w:numPr>
          <w:ilvl w:val="0"/>
          <w:numId w:val="0"/>
        </w:numPr>
        <w:spacing w:line="0" w:lineRule="atLeast"/>
        <w:ind w:leftChars="0"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四、考试教材与参考书</w:t>
      </w:r>
    </w:p>
    <w:p w14:paraId="1FC05002">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1．教材：</w:t>
      </w:r>
    </w:p>
    <w:p w14:paraId="63A3BD4C">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李海峰、张莹主编，《管理学——原理与实务》（第3版），人民邮电出版社，2018年1月</w:t>
      </w:r>
    </w:p>
    <w:p w14:paraId="6C1C3BC2">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2．参考书：</w:t>
      </w:r>
    </w:p>
    <w:p w14:paraId="7B21E3C7">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周三多 主编《管理学——原理与方法》(第7版)，复旦大学出版社.2018年6月</w:t>
      </w:r>
    </w:p>
    <w:p w14:paraId="01C3ABF1">
      <w:pPr>
        <w:spacing w:line="400" w:lineRule="exact"/>
        <w:rPr>
          <w:rFonts w:hint="eastAsia" w:ascii="仿宋" w:hAnsi="仿宋" w:eastAsia="仿宋" w:cs="仿宋"/>
          <w:i w:val="0"/>
          <w:caps w:val="0"/>
          <w:color w:val="auto"/>
          <w:spacing w:val="0"/>
          <w:kern w:val="2"/>
          <w:sz w:val="28"/>
          <w:szCs w:val="28"/>
          <w:shd w:val="clear" w:fill="FFFFFF"/>
          <w:lang w:val="en-US" w:eastAsia="zh-CN" w:bidi="ar-SA"/>
        </w:rPr>
      </w:pPr>
    </w:p>
    <w:p w14:paraId="25849B5C">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14:paraId="179FFBCA">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14:paraId="08EC3315">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14:paraId="38B9000F">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14:paraId="1BA44C88">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14:paraId="5C535E55">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14:paraId="2448281F">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14:paraId="41BC0C51">
      <w:pPr>
        <w:rPr>
          <w:rFonts w:hint="eastAsia" w:ascii="仿宋" w:hAnsi="仿宋" w:eastAsia="仿宋" w:cs="仿宋"/>
          <w:i w:val="0"/>
          <w:caps w:val="0"/>
          <w:color w:val="auto"/>
          <w:spacing w:val="0"/>
          <w:kern w:val="2"/>
          <w:sz w:val="28"/>
          <w:szCs w:val="28"/>
          <w:shd w:val="clear"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FF29E"/>
    <w:multiLevelType w:val="singleLevel"/>
    <w:tmpl w:val="99EFF29E"/>
    <w:lvl w:ilvl="0" w:tentative="0">
      <w:start w:val="2"/>
      <w:numFmt w:val="decimal"/>
      <w:suff w:val="nothing"/>
      <w:lvlText w:val="（%1）"/>
      <w:lvlJc w:val="left"/>
    </w:lvl>
  </w:abstractNum>
  <w:abstractNum w:abstractNumId="1">
    <w:nsid w:val="B8AA3FBE"/>
    <w:multiLevelType w:val="singleLevel"/>
    <w:tmpl w:val="B8AA3FBE"/>
    <w:lvl w:ilvl="0" w:tentative="0">
      <w:start w:val="2"/>
      <w:numFmt w:val="chineseCounting"/>
      <w:suff w:val="nothing"/>
      <w:lvlText w:val="%1、"/>
      <w:lvlJc w:val="left"/>
      <w:rPr>
        <w:rFonts w:hint="eastAsia"/>
      </w:rPr>
    </w:lvl>
  </w:abstractNum>
  <w:abstractNum w:abstractNumId="2">
    <w:nsid w:val="C38ABBA9"/>
    <w:multiLevelType w:val="singleLevel"/>
    <w:tmpl w:val="C38ABBA9"/>
    <w:lvl w:ilvl="0" w:tentative="0">
      <w:start w:val="8"/>
      <w:numFmt w:val="decimal"/>
      <w:suff w:val="space"/>
      <w:lvlText w:val="第%1章"/>
      <w:lvlJc w:val="left"/>
    </w:lvl>
  </w:abstractNum>
  <w:abstractNum w:abstractNumId="3">
    <w:nsid w:val="0B7EDF01"/>
    <w:multiLevelType w:val="singleLevel"/>
    <w:tmpl w:val="0B7EDF01"/>
    <w:lvl w:ilvl="0" w:tentative="0">
      <w:start w:val="1"/>
      <w:numFmt w:val="decimal"/>
      <w:suff w:val="nothing"/>
      <w:lvlText w:val="（%1）"/>
      <w:lvlJc w:val="left"/>
    </w:lvl>
  </w:abstractNum>
  <w:abstractNum w:abstractNumId="4">
    <w:nsid w:val="4C8D8C6D"/>
    <w:multiLevelType w:val="singleLevel"/>
    <w:tmpl w:val="4C8D8C6D"/>
    <w:lvl w:ilvl="0" w:tentative="0">
      <w:start w:val="3"/>
      <w:numFmt w:val="decimal"/>
      <w:suff w:val="space"/>
      <w:lvlText w:val="第%1章"/>
      <w:lvlJc w:val="left"/>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E5CD7"/>
    <w:rsid w:val="055E1D8A"/>
    <w:rsid w:val="0A0B0691"/>
    <w:rsid w:val="0BA55F63"/>
    <w:rsid w:val="13926498"/>
    <w:rsid w:val="1F984A27"/>
    <w:rsid w:val="1FEF447A"/>
    <w:rsid w:val="25AA1B8B"/>
    <w:rsid w:val="2E62460A"/>
    <w:rsid w:val="31EE7BD1"/>
    <w:rsid w:val="32C566F9"/>
    <w:rsid w:val="3565070D"/>
    <w:rsid w:val="362B2A5B"/>
    <w:rsid w:val="3B7B3FE0"/>
    <w:rsid w:val="3F0B64C2"/>
    <w:rsid w:val="40CE5CD7"/>
    <w:rsid w:val="417D0926"/>
    <w:rsid w:val="4D841907"/>
    <w:rsid w:val="527E67A6"/>
    <w:rsid w:val="5BF61600"/>
    <w:rsid w:val="62D65AAC"/>
    <w:rsid w:val="643D1677"/>
    <w:rsid w:val="6A824AC6"/>
    <w:rsid w:val="6A9B5818"/>
    <w:rsid w:val="6B796B16"/>
    <w:rsid w:val="6D0D752A"/>
    <w:rsid w:val="7017209C"/>
    <w:rsid w:val="70AC3AA9"/>
    <w:rsid w:val="7265370D"/>
    <w:rsid w:val="761E2A4D"/>
    <w:rsid w:val="79A47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22"/>
    <w:rPr>
      <w:b/>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1661</Words>
  <Characters>1676</Characters>
  <Lines>0</Lines>
  <Paragraphs>0</Paragraphs>
  <TotalTime>0</TotalTime>
  <ScaleCrop>false</ScaleCrop>
  <LinksUpToDate>false</LinksUpToDate>
  <CharactersWithSpaces>1731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玖月</cp:lastModifiedBy>
  <dcterms:modified xsi:type="dcterms:W3CDTF">2026-01-14T02:24:49Z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eyJoZGlkIjoiNDVjMTQ3MDk2OTY3OWI1NzQxYzBlNzdhNjU4Mjk3NTMiLCJ1c2VySWQiOiI2NzI2NzQ0NTEifQ==</vt:lpwstr>
  </property>
  <property fmtid="{D5CDD505-2E9C-101B-9397-08002B2CF9AE}" pid="4" name="ICV">
    <vt:lpwstr>FCC60B46EC09499FB5ECB6ED89E89C72_12</vt:lpwstr>
  </property>
</Properties>
</file>