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8A94E">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宋体" w:hAnsi="宋体"/>
          <w:bCs/>
          <w:snapToGrid w:val="0"/>
          <w:color w:val="000000"/>
          <w:kern w:val="0"/>
          <w:sz w:val="32"/>
          <w:szCs w:val="32"/>
        </w:rPr>
      </w:pPr>
    </w:p>
    <w:p w14:paraId="5F93F9E3">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宋体" w:hAnsi="宋体"/>
          <w:bCs/>
          <w:snapToGrid w:val="0"/>
          <w:color w:val="000000"/>
          <w:kern w:val="0"/>
          <w:sz w:val="32"/>
          <w:szCs w:val="32"/>
        </w:rPr>
      </w:pPr>
    </w:p>
    <w:p w14:paraId="4AE67087">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宋体" w:hAnsi="宋体"/>
          <w:bCs/>
          <w:snapToGrid w:val="0"/>
          <w:color w:val="000000"/>
          <w:kern w:val="0"/>
          <w:sz w:val="32"/>
          <w:szCs w:val="32"/>
        </w:rPr>
      </w:pPr>
    </w:p>
    <w:p w14:paraId="0577B693">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宋体" w:hAnsi="宋体"/>
          <w:bCs/>
          <w:snapToGrid w:val="0"/>
          <w:color w:val="000000"/>
          <w:kern w:val="0"/>
          <w:sz w:val="32"/>
          <w:szCs w:val="32"/>
        </w:rPr>
      </w:pPr>
    </w:p>
    <w:p w14:paraId="5CA3DC79">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color w:val="000000"/>
          <w:kern w:val="0"/>
          <w:sz w:val="32"/>
          <w:szCs w:val="32"/>
        </w:rPr>
      </w:pPr>
    </w:p>
    <w:p w14:paraId="6BAACD49">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color w:val="000000"/>
          <w:kern w:val="0"/>
          <w:sz w:val="32"/>
          <w:szCs w:val="32"/>
        </w:rPr>
      </w:pPr>
    </w:p>
    <w:p w14:paraId="129249BB">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ascii="仿宋_GB2312" w:eastAsia="仿宋_GB2312"/>
          <w:color w:val="FF0000"/>
          <w:sz w:val="32"/>
          <w:szCs w:val="32"/>
        </w:rPr>
      </w:pPr>
      <w:r>
        <w:rPr>
          <w:rFonts w:hint="eastAsia" w:ascii="仿宋" w:hAnsi="仿宋" w:eastAsia="仿宋" w:cs="仿宋"/>
          <w:sz w:val="32"/>
          <w:szCs w:val="32"/>
        </w:rPr>
        <w:t>皖工教发〔202</w:t>
      </w:r>
      <w:r>
        <w:rPr>
          <w:rFonts w:hint="eastAsia" w:ascii="仿宋" w:hAnsi="仿宋" w:eastAsia="仿宋" w:cs="仿宋"/>
          <w:sz w:val="32"/>
          <w:szCs w:val="32"/>
          <w:lang w:val="en-US" w:eastAsia="zh-CN"/>
        </w:rPr>
        <w:t>6</w:t>
      </w:r>
      <w:r>
        <w:rPr>
          <w:rFonts w:hint="eastAsia" w:ascii="仿宋" w:hAnsi="仿宋" w:eastAsia="仿宋" w:cs="仿宋"/>
          <w:sz w:val="32"/>
          <w:szCs w:val="32"/>
        </w:rPr>
        <w:t>〕4号</w:t>
      </w:r>
    </w:p>
    <w:p w14:paraId="1123471B">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eastAsia="宋体" w:cs="Times New Roman"/>
          <w:bCs/>
          <w:snapToGrid w:val="0"/>
          <w:color w:val="000000"/>
          <w:kern w:val="0"/>
          <w:sz w:val="32"/>
          <w:szCs w:val="32"/>
        </w:rPr>
      </w:pPr>
      <w:bookmarkStart w:id="0" w:name="_GoBack"/>
      <w:bookmarkEnd w:id="0"/>
    </w:p>
    <w:p w14:paraId="116B84D1">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eastAsia="宋体" w:cs="Times New Roman"/>
          <w:bCs/>
          <w:snapToGrid w:val="0"/>
          <w:color w:val="000000"/>
          <w:kern w:val="0"/>
          <w:sz w:val="32"/>
          <w:szCs w:val="32"/>
        </w:rPr>
      </w:pPr>
    </w:p>
    <w:p w14:paraId="738B5C52">
      <w:pPr>
        <w:keepNext w:val="0"/>
        <w:keepLines w:val="0"/>
        <w:pageBreakBefore w:val="0"/>
        <w:widowControl w:val="0"/>
        <w:tabs>
          <w:tab w:val="left" w:pos="4962"/>
        </w:tabs>
        <w:kinsoku/>
        <w:wordWrap/>
        <w:overflowPunct/>
        <w:topLinePunct w:val="0"/>
        <w:autoSpaceDE/>
        <w:autoSpaceDN/>
        <w:bidi w:val="0"/>
        <w:adjustRightInd/>
        <w:spacing w:line="640" w:lineRule="exact"/>
        <w:jc w:val="center"/>
        <w:textAlignment w:val="auto"/>
        <w:rPr>
          <w:rFonts w:hint="eastAsia" w:ascii="宋体" w:hAnsi="宋体" w:eastAsia="宋体" w:cs="宋体"/>
          <w:b/>
          <w:sz w:val="44"/>
          <w:szCs w:val="44"/>
        </w:rPr>
      </w:pPr>
      <w:r>
        <w:rPr>
          <w:rFonts w:hint="eastAsia" w:ascii="宋体" w:hAnsi="宋体" w:eastAsia="宋体" w:cs="宋体"/>
          <w:b/>
          <w:sz w:val="44"/>
          <w:szCs w:val="44"/>
        </w:rPr>
        <w:t>关于2026年学科竞赛项目最终立项名单的通知</w:t>
      </w:r>
    </w:p>
    <w:p w14:paraId="26B8183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kern w:val="0"/>
          <w:sz w:val="32"/>
          <w:szCs w:val="32"/>
          <w:shd w:val="clear" w:color="auto" w:fill="FFFFFF"/>
        </w:rPr>
      </w:pPr>
    </w:p>
    <w:p w14:paraId="7F8629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各学院、部门：</w:t>
      </w:r>
    </w:p>
    <w:p w14:paraId="58ED82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 xml:space="preserve"> </w:t>
      </w:r>
      <w:r>
        <w:rPr>
          <w:rFonts w:hint="eastAsia" w:ascii="仿宋" w:hAnsi="仿宋" w:eastAsia="仿宋" w:cs="仿宋"/>
          <w:sz w:val="32"/>
          <w:szCs w:val="32"/>
        </w:rPr>
        <w:t>根据《皖江工学院学科竞赛管理办法（修订）》、《关于做好2026年度学科竞赛项目申报工作的通知》等文件精神，我校2</w:t>
      </w:r>
      <w:r>
        <w:rPr>
          <w:rFonts w:ascii="仿宋" w:hAnsi="仿宋" w:eastAsia="仿宋" w:cs="仿宋"/>
          <w:sz w:val="32"/>
          <w:szCs w:val="32"/>
        </w:rPr>
        <w:t>02</w:t>
      </w:r>
      <w:r>
        <w:rPr>
          <w:rFonts w:hint="eastAsia" w:ascii="仿宋" w:hAnsi="仿宋" w:eastAsia="仿宋" w:cs="仿宋"/>
          <w:sz w:val="32"/>
          <w:szCs w:val="32"/>
        </w:rPr>
        <w:t>6年度学科竞赛项目经教师本人申请，二级学院推荐，学科竞赛工作领导小组评审，共批准73个项目立项，其中A类竞赛15项，B类竞赛58项（具体名单见附件）。</w:t>
      </w:r>
    </w:p>
    <w:p w14:paraId="3956C3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p>
    <w:p w14:paraId="509E7D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附件： 2026年学科竞赛立项项目清单</w:t>
      </w:r>
    </w:p>
    <w:p w14:paraId="6B47180D">
      <w:pPr>
        <w:pStyle w:val="3"/>
        <w:keepNext w:val="0"/>
        <w:keepLines w:val="0"/>
        <w:pageBreakBefore w:val="0"/>
        <w:widowControl w:val="0"/>
        <w:kinsoku/>
        <w:wordWrap/>
        <w:overflowPunct/>
        <w:topLinePunct w:val="0"/>
        <w:autoSpaceDE/>
        <w:autoSpaceDN/>
        <w:bidi w:val="0"/>
        <w:adjustRightInd/>
        <w:snapToGrid/>
        <w:spacing w:line="560" w:lineRule="exact"/>
        <w:ind w:right="640" w:firstLine="0" w:firstLineChars="0"/>
        <w:textAlignment w:val="auto"/>
        <w:rPr>
          <w:rFonts w:hint="eastAsia" w:ascii="仿宋" w:hAnsi="仿宋" w:eastAsia="仿宋"/>
          <w:sz w:val="32"/>
          <w:szCs w:val="32"/>
        </w:rPr>
      </w:pPr>
    </w:p>
    <w:p w14:paraId="2172A741">
      <w:pPr>
        <w:pStyle w:val="3"/>
        <w:keepNext w:val="0"/>
        <w:keepLines w:val="0"/>
        <w:pageBreakBefore w:val="0"/>
        <w:widowControl w:val="0"/>
        <w:kinsoku/>
        <w:wordWrap/>
        <w:overflowPunct/>
        <w:topLinePunct w:val="0"/>
        <w:autoSpaceDE/>
        <w:autoSpaceDN/>
        <w:bidi w:val="0"/>
        <w:adjustRightInd/>
        <w:snapToGrid/>
        <w:spacing w:line="560" w:lineRule="exact"/>
        <w:ind w:right="640" w:firstLine="0" w:firstLineChars="0"/>
        <w:textAlignment w:val="auto"/>
        <w:rPr>
          <w:rFonts w:hint="eastAsia" w:ascii="仿宋" w:hAnsi="仿宋" w:eastAsia="仿宋"/>
          <w:sz w:val="32"/>
          <w:szCs w:val="32"/>
        </w:rPr>
      </w:pPr>
    </w:p>
    <w:p w14:paraId="46873E42">
      <w:pPr>
        <w:pStyle w:val="3"/>
        <w:keepNext w:val="0"/>
        <w:keepLines w:val="0"/>
        <w:pageBreakBefore w:val="0"/>
        <w:widowControl w:val="0"/>
        <w:kinsoku/>
        <w:wordWrap/>
        <w:overflowPunct/>
        <w:topLinePunct w:val="0"/>
        <w:autoSpaceDE/>
        <w:autoSpaceDN/>
        <w:bidi w:val="0"/>
        <w:adjustRightInd/>
        <w:snapToGrid/>
        <w:spacing w:line="560" w:lineRule="exact"/>
        <w:ind w:right="640" w:firstLine="0" w:firstLineChars="0"/>
        <w:textAlignment w:val="auto"/>
        <w:rPr>
          <w:rFonts w:hint="eastAsia" w:ascii="仿宋" w:hAnsi="仿宋" w:eastAsia="仿宋"/>
          <w:sz w:val="32"/>
          <w:szCs w:val="32"/>
        </w:rPr>
      </w:pPr>
    </w:p>
    <w:p w14:paraId="4D6C350E">
      <w:pPr>
        <w:keepNext w:val="0"/>
        <w:keepLines w:val="0"/>
        <w:pageBreakBefore w:val="0"/>
        <w:widowControl w:val="0"/>
        <w:kinsoku/>
        <w:wordWrap/>
        <w:overflowPunct/>
        <w:topLinePunct w:val="0"/>
        <w:autoSpaceDE/>
        <w:autoSpaceDN/>
        <w:bidi w:val="0"/>
        <w:adjustRightInd/>
        <w:snapToGrid/>
        <w:spacing w:line="560" w:lineRule="exact"/>
        <w:ind w:right="640"/>
        <w:jc w:val="right"/>
        <w:textAlignment w:val="auto"/>
        <w:rPr>
          <w:sz w:val="32"/>
          <w:szCs w:val="32"/>
        </w:rPr>
      </w:pPr>
      <w:r>
        <w:rPr>
          <w:rFonts w:hint="eastAsia" w:ascii="仿宋" w:hAnsi="仿宋" w:eastAsia="仿宋"/>
          <w:sz w:val="32"/>
          <w:szCs w:val="32"/>
        </w:rPr>
        <w:t xml:space="preserve">                               皖江工学院教务处</w:t>
      </w:r>
    </w:p>
    <w:p w14:paraId="4B3C3413">
      <w:pPr>
        <w:pStyle w:val="3"/>
        <w:keepNext w:val="0"/>
        <w:keepLines w:val="0"/>
        <w:pageBreakBefore w:val="0"/>
        <w:widowControl w:val="0"/>
        <w:kinsoku/>
        <w:wordWrap/>
        <w:overflowPunct/>
        <w:topLinePunct w:val="0"/>
        <w:autoSpaceDE/>
        <w:autoSpaceDN/>
        <w:bidi w:val="0"/>
        <w:adjustRightInd/>
        <w:snapToGrid/>
        <w:spacing w:line="560" w:lineRule="exact"/>
        <w:ind w:right="640" w:firstLine="640"/>
        <w:jc w:val="right"/>
        <w:textAlignment w:val="auto"/>
        <w:rPr>
          <w:rFonts w:hint="eastAsia" w:ascii="仿宋" w:hAnsi="仿宋" w:eastAsia="仿宋"/>
          <w:sz w:val="32"/>
          <w:szCs w:val="32"/>
        </w:rPr>
      </w:pPr>
      <w:r>
        <w:rPr>
          <w:rFonts w:hint="eastAsia" w:ascii="仿宋" w:hAnsi="仿宋" w:eastAsia="仿宋"/>
          <w:sz w:val="32"/>
          <w:szCs w:val="32"/>
        </w:rPr>
        <w:t>2026年1月</w:t>
      </w:r>
      <w:r>
        <w:rPr>
          <w:rFonts w:ascii="仿宋" w:hAnsi="仿宋" w:eastAsia="仿宋"/>
          <w:sz w:val="32"/>
          <w:szCs w:val="32"/>
        </w:rPr>
        <w:t>1</w:t>
      </w:r>
      <w:r>
        <w:rPr>
          <w:rFonts w:hint="eastAsia" w:ascii="仿宋" w:hAnsi="仿宋" w:eastAsia="仿宋"/>
          <w:sz w:val="32"/>
          <w:szCs w:val="32"/>
        </w:rPr>
        <w:t>9日</w:t>
      </w:r>
    </w:p>
    <w:p w14:paraId="5FA69C82">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15CF1EBD">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45DB07A2">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7EC0BCEC">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431C993A">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3B2F2AB3">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1B85ECB2">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7BD63011">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62FF0059">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6BBD400E">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564F3E3D">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39138C64">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3DFDB730">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496984A1">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7011E64F">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79BD4C06">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6E1A6E99">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0711DD7F">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48386522">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48DEC722">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6322E682">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p w14:paraId="75A4476A">
      <w:pPr>
        <w:ind w:firstLine="280" w:firstLineChars="100"/>
        <w:rPr>
          <w:rFonts w:hint="eastAsia" w:ascii="仿宋_GB2312" w:hAnsi="华文中宋" w:eastAsia="仿宋_GB2312"/>
          <w:sz w:val="28"/>
          <w:szCs w:val="28"/>
        </w:rPr>
      </w:pPr>
      <w:r>
        <w:rPr>
          <w:rFonts w:ascii="仿宋_GB2312" w:hAnsi="华文中宋"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mcNg9YAAAAIAQAADwAAAAAAAAABACAAAAAiAAAAZHJzL2Rvd25yZXYueG1sUEsBAhQAFAAA&#10;AAgAh07iQJvGXFvxAQAA6AMAAA4AAAAAAAAAAQAgAAAAJQEAAGRycy9lMm9Eb2MueG1sUEsFBgAA&#10;AAAGAAYAWQEAAIgFA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WFX&#10;/dAAAAACAQAADwAAAAAAAAABACAAAAAiAAAAZHJzL2Rvd25yZXYueG1sUEsBAhQAFAAAAAgAh07i&#10;QA6Nk7PxAQAA5gMAAA4AAAAAAAAAAQAgAAAAHwEAAGRycy9lMm9Eb2MueG1sUEsFBgAAAAAGAAYA&#10;WQEAAIIFAAAAAA==&#10;">
                <v:fill on="f" focussize="0,0"/>
                <v:stroke color="#000000" joinstyle="round"/>
                <v:imagedata o:title=""/>
                <o:lock v:ext="edit" aspectratio="f"/>
              </v:line>
            </w:pict>
          </mc:Fallback>
        </mc:AlternateContent>
      </w:r>
      <w:r>
        <w:rPr>
          <w:rFonts w:hint="eastAsia" w:ascii="仿宋_GB2312" w:hAnsi="华文中宋" w:eastAsia="仿宋_GB2312"/>
          <w:sz w:val="28"/>
          <w:szCs w:val="28"/>
        </w:rPr>
        <w:t>皖江工学院教务处                    2026年1月19日印发</w:t>
      </w:r>
      <w:r>
        <w:rPr>
          <w:rFonts w:hint="eastAsia" w:ascii="仿宋_GB2312" w:hAnsi="华文中宋" w:eastAsia="仿宋_GB2312"/>
          <w:sz w:val="28"/>
          <w:szCs w:val="28"/>
        </w:rPr>
        <w:br w:type="page"/>
      </w:r>
    </w:p>
    <w:p w14:paraId="0B2B269F">
      <w:pPr>
        <w:spacing w:line="480" w:lineRule="exact"/>
        <w:rPr>
          <w:rFonts w:hint="eastAsia" w:ascii="仿宋_GB2312" w:hAnsi="华文中宋" w:eastAsia="仿宋_GB2312"/>
          <w:sz w:val="32"/>
          <w:szCs w:val="32"/>
        </w:rPr>
      </w:pPr>
      <w:r>
        <w:rPr>
          <w:rFonts w:hint="eastAsia" w:ascii="仿宋_GB2312" w:hAnsi="华文中宋" w:eastAsia="仿宋_GB2312"/>
          <w:sz w:val="32"/>
          <w:szCs w:val="32"/>
        </w:rPr>
        <w:t>附件</w:t>
      </w:r>
    </w:p>
    <w:p w14:paraId="1DA7351F">
      <w:pPr>
        <w:spacing w:line="480" w:lineRule="exact"/>
      </w:pPr>
      <w:r>
        <w:fldChar w:fldCharType="begin"/>
      </w:r>
      <w:r>
        <w:instrText xml:space="preserve"> </w:instrText>
      </w:r>
      <w:r>
        <w:rPr>
          <w:rFonts w:hint="eastAsia"/>
        </w:rPr>
        <w:instrText xml:space="preserve">LINK </w:instrText>
      </w:r>
      <w:r>
        <w:instrText xml:space="preserve">Excel.Sheet.12</w:instrText>
      </w:r>
      <w:r>
        <w:rPr>
          <w:rFonts w:hint="eastAsia"/>
        </w:rPr>
        <w:instrText xml:space="preserve"> E:\\桌面\\2024年学科竞赛立项汇总表-1.8.xlsx</w:instrText>
      </w:r>
      <w:r>
        <w:instrText xml:space="preserve"> Sheet1!R1C1:R61C7 </w:instrText>
      </w:r>
      <w:r>
        <w:rPr>
          <w:rFonts w:hint="eastAsia"/>
        </w:rPr>
        <w:instrText xml:space="preserve">\a \f 4 \h</w:instrText>
      </w:r>
      <w:r>
        <w:instrText xml:space="preserve">  \* MERGEFORMAT </w:instrText>
      </w:r>
      <w:r>
        <w:fldChar w:fldCharType="separate"/>
      </w:r>
      <w:r>
        <w:fldChar w:fldCharType="end"/>
      </w:r>
    </w:p>
    <w:tbl>
      <w:tblPr>
        <w:tblStyle w:val="10"/>
        <w:tblW w:w="9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309"/>
        <w:gridCol w:w="2620"/>
        <w:gridCol w:w="2560"/>
        <w:gridCol w:w="1080"/>
        <w:gridCol w:w="1080"/>
      </w:tblGrid>
      <w:tr w14:paraId="5652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9500" w:type="dxa"/>
            <w:gridSpan w:val="6"/>
            <w:tcBorders>
              <w:top w:val="nil"/>
              <w:left w:val="nil"/>
              <w:bottom w:val="single" w:color="auto" w:sz="4" w:space="0"/>
              <w:right w:val="nil"/>
            </w:tcBorders>
            <w:noWrap/>
            <w:vAlign w:val="center"/>
          </w:tcPr>
          <w:p w14:paraId="3ABBEBCF">
            <w:pPr>
              <w:widowControl/>
              <w:jc w:val="center"/>
              <w:rPr>
                <w:rFonts w:hint="eastAsia" w:cs="宋体" w:asciiTheme="minorEastAsia" w:hAnsiTheme="minorEastAsia"/>
                <w:b/>
                <w:bCs/>
                <w:color w:val="000000"/>
                <w:kern w:val="0"/>
                <w:sz w:val="44"/>
                <w:szCs w:val="44"/>
              </w:rPr>
            </w:pPr>
            <w:r>
              <w:rPr>
                <w:rFonts w:hint="eastAsia" w:cs="宋体" w:asciiTheme="minorEastAsia" w:hAnsiTheme="minorEastAsia"/>
                <w:b/>
                <w:bCs/>
                <w:color w:val="000000"/>
                <w:kern w:val="0"/>
                <w:sz w:val="44"/>
                <w:szCs w:val="44"/>
              </w:rPr>
              <w:t>2026年学科竞赛立项项目清单</w:t>
            </w:r>
          </w:p>
        </w:tc>
      </w:tr>
      <w:tr w14:paraId="1B3C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51" w:type="dxa"/>
            <w:tcBorders>
              <w:top w:val="single" w:color="auto" w:sz="4" w:space="0"/>
            </w:tcBorders>
            <w:vAlign w:val="center"/>
          </w:tcPr>
          <w:p w14:paraId="288B00B1">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1309" w:type="dxa"/>
            <w:tcBorders>
              <w:top w:val="single" w:color="auto" w:sz="4" w:space="0"/>
            </w:tcBorders>
            <w:vAlign w:val="center"/>
          </w:tcPr>
          <w:p w14:paraId="77A647B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院部</w:t>
            </w:r>
          </w:p>
        </w:tc>
        <w:tc>
          <w:tcPr>
            <w:tcW w:w="2620" w:type="dxa"/>
            <w:tcBorders>
              <w:top w:val="single" w:color="auto" w:sz="4" w:space="0"/>
            </w:tcBorders>
            <w:vAlign w:val="center"/>
          </w:tcPr>
          <w:p w14:paraId="411A00E9">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竞赛项目名称</w:t>
            </w:r>
          </w:p>
        </w:tc>
        <w:tc>
          <w:tcPr>
            <w:tcW w:w="2560" w:type="dxa"/>
            <w:tcBorders>
              <w:top w:val="single" w:color="auto" w:sz="4" w:space="0"/>
            </w:tcBorders>
            <w:vAlign w:val="center"/>
          </w:tcPr>
          <w:p w14:paraId="1DA1C4C9">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竞赛主办单位</w:t>
            </w:r>
          </w:p>
        </w:tc>
        <w:tc>
          <w:tcPr>
            <w:tcW w:w="1080" w:type="dxa"/>
            <w:tcBorders>
              <w:top w:val="single" w:color="auto" w:sz="4" w:space="0"/>
            </w:tcBorders>
            <w:vAlign w:val="center"/>
          </w:tcPr>
          <w:p w14:paraId="62071A33">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认定赛事类别</w:t>
            </w:r>
          </w:p>
        </w:tc>
        <w:tc>
          <w:tcPr>
            <w:tcW w:w="1080" w:type="dxa"/>
            <w:tcBorders>
              <w:top w:val="single" w:color="auto" w:sz="4" w:space="0"/>
            </w:tcBorders>
            <w:vAlign w:val="center"/>
          </w:tcPr>
          <w:p w14:paraId="458505CC">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项目负责人</w:t>
            </w:r>
          </w:p>
        </w:tc>
      </w:tr>
      <w:tr w14:paraId="0930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6F76F96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w:t>
            </w:r>
          </w:p>
        </w:tc>
        <w:tc>
          <w:tcPr>
            <w:tcW w:w="1309" w:type="dxa"/>
            <w:vAlign w:val="center"/>
          </w:tcPr>
          <w:p w14:paraId="424AF76D">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创新院</w:t>
            </w:r>
          </w:p>
        </w:tc>
        <w:tc>
          <w:tcPr>
            <w:tcW w:w="2620" w:type="dxa"/>
            <w:vAlign w:val="center"/>
          </w:tcPr>
          <w:p w14:paraId="5102F91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中国国际大学生创新大赛</w:t>
            </w:r>
          </w:p>
        </w:tc>
        <w:tc>
          <w:tcPr>
            <w:tcW w:w="2560" w:type="dxa"/>
            <w:vAlign w:val="center"/>
          </w:tcPr>
          <w:p w14:paraId="7A1C030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教育部等部委</w:t>
            </w:r>
          </w:p>
        </w:tc>
        <w:tc>
          <w:tcPr>
            <w:tcW w:w="1080" w:type="dxa"/>
            <w:vAlign w:val="center"/>
          </w:tcPr>
          <w:p w14:paraId="1FAC616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3320B79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王婕薇</w:t>
            </w:r>
          </w:p>
        </w:tc>
      </w:tr>
      <w:tr w14:paraId="1186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25EAE23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w:t>
            </w:r>
          </w:p>
        </w:tc>
        <w:tc>
          <w:tcPr>
            <w:tcW w:w="1309" w:type="dxa"/>
            <w:vAlign w:val="center"/>
          </w:tcPr>
          <w:p w14:paraId="3EF65BA9">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团委</w:t>
            </w:r>
          </w:p>
        </w:tc>
        <w:tc>
          <w:tcPr>
            <w:tcW w:w="2620" w:type="dxa"/>
            <w:vAlign w:val="center"/>
          </w:tcPr>
          <w:p w14:paraId="0C2734E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挑战杯大学生创业计划竞赛</w:t>
            </w:r>
          </w:p>
        </w:tc>
        <w:tc>
          <w:tcPr>
            <w:tcW w:w="2560" w:type="dxa"/>
            <w:vAlign w:val="center"/>
          </w:tcPr>
          <w:p w14:paraId="5724E82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教育部等部委</w:t>
            </w:r>
          </w:p>
        </w:tc>
        <w:tc>
          <w:tcPr>
            <w:tcW w:w="1080" w:type="dxa"/>
            <w:vAlign w:val="center"/>
          </w:tcPr>
          <w:p w14:paraId="3DEA9AB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6C3D94E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尚贤燕</w:t>
            </w:r>
          </w:p>
        </w:tc>
      </w:tr>
      <w:tr w14:paraId="6ED6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638D2BC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w:t>
            </w:r>
          </w:p>
        </w:tc>
        <w:tc>
          <w:tcPr>
            <w:tcW w:w="1309" w:type="dxa"/>
            <w:vAlign w:val="center"/>
          </w:tcPr>
          <w:p w14:paraId="39D5FAD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6104D9C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“西门子杯”中国智能制造挑战赛</w:t>
            </w:r>
          </w:p>
        </w:tc>
        <w:tc>
          <w:tcPr>
            <w:tcW w:w="2560" w:type="dxa"/>
            <w:vAlign w:val="center"/>
          </w:tcPr>
          <w:p w14:paraId="12229E2D">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教育部、财政部“质量工程”支持</w:t>
            </w:r>
          </w:p>
        </w:tc>
        <w:tc>
          <w:tcPr>
            <w:tcW w:w="1080" w:type="dxa"/>
            <w:vAlign w:val="center"/>
          </w:tcPr>
          <w:p w14:paraId="551AEEC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shd w:val="clear" w:color="000000" w:fill="FFFFFF"/>
            <w:vAlign w:val="center"/>
          </w:tcPr>
          <w:p w14:paraId="054623C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刘溪淼</w:t>
            </w:r>
          </w:p>
        </w:tc>
      </w:tr>
      <w:tr w14:paraId="6E06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307128C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w:t>
            </w:r>
          </w:p>
        </w:tc>
        <w:tc>
          <w:tcPr>
            <w:tcW w:w="1309" w:type="dxa"/>
            <w:vAlign w:val="center"/>
          </w:tcPr>
          <w:p w14:paraId="0035D60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shd w:val="clear" w:color="000000" w:fill="FFFFFF"/>
            <w:vAlign w:val="center"/>
          </w:tcPr>
          <w:p w14:paraId="2C60707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全国大学生电子设计竞赛</w:t>
            </w:r>
          </w:p>
        </w:tc>
        <w:tc>
          <w:tcPr>
            <w:tcW w:w="2560" w:type="dxa"/>
            <w:vAlign w:val="center"/>
          </w:tcPr>
          <w:p w14:paraId="0AC70EE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教育部、财政部“质量工程”支持</w:t>
            </w:r>
          </w:p>
        </w:tc>
        <w:tc>
          <w:tcPr>
            <w:tcW w:w="1080" w:type="dxa"/>
            <w:vAlign w:val="center"/>
          </w:tcPr>
          <w:p w14:paraId="11935FF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shd w:val="clear" w:color="000000" w:fill="FFFFFF"/>
            <w:vAlign w:val="center"/>
          </w:tcPr>
          <w:p w14:paraId="5DD5CC2A">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倪贵高</w:t>
            </w:r>
          </w:p>
        </w:tc>
      </w:tr>
      <w:tr w14:paraId="2CF8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0491248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w:t>
            </w:r>
          </w:p>
        </w:tc>
        <w:tc>
          <w:tcPr>
            <w:tcW w:w="1309" w:type="dxa"/>
            <w:vAlign w:val="center"/>
          </w:tcPr>
          <w:p w14:paraId="4F3211B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4EDDD9A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全国大学生智能汽车竞赛</w:t>
            </w:r>
          </w:p>
        </w:tc>
        <w:tc>
          <w:tcPr>
            <w:tcW w:w="2560" w:type="dxa"/>
            <w:vAlign w:val="center"/>
          </w:tcPr>
          <w:p w14:paraId="2FF34BB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w:t>
            </w:r>
          </w:p>
        </w:tc>
        <w:tc>
          <w:tcPr>
            <w:tcW w:w="1080" w:type="dxa"/>
            <w:vAlign w:val="center"/>
          </w:tcPr>
          <w:p w14:paraId="23AC448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shd w:val="clear" w:color="000000" w:fill="FFFFFF"/>
            <w:vAlign w:val="center"/>
          </w:tcPr>
          <w:p w14:paraId="22CCFC5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周宇赫</w:t>
            </w:r>
          </w:p>
        </w:tc>
      </w:tr>
      <w:tr w14:paraId="58DC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666EE6C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w:t>
            </w:r>
          </w:p>
        </w:tc>
        <w:tc>
          <w:tcPr>
            <w:tcW w:w="1309" w:type="dxa"/>
            <w:vAlign w:val="center"/>
          </w:tcPr>
          <w:p w14:paraId="47996E7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642F87D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蓝桥杯全国软件和信息技术专业人才大赛</w:t>
            </w:r>
          </w:p>
        </w:tc>
        <w:tc>
          <w:tcPr>
            <w:tcW w:w="2560" w:type="dxa"/>
            <w:vAlign w:val="center"/>
          </w:tcPr>
          <w:p w14:paraId="0E7B67A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教育部就业指导中心，工业和信息化产业部</w:t>
            </w:r>
          </w:p>
        </w:tc>
        <w:tc>
          <w:tcPr>
            <w:tcW w:w="1080" w:type="dxa"/>
            <w:vAlign w:val="center"/>
          </w:tcPr>
          <w:p w14:paraId="2F4420A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shd w:val="clear" w:color="000000" w:fill="FFFFFF"/>
            <w:vAlign w:val="center"/>
          </w:tcPr>
          <w:p w14:paraId="63A555D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陶俊</w:t>
            </w:r>
          </w:p>
        </w:tc>
      </w:tr>
      <w:tr w14:paraId="0245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1323112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7</w:t>
            </w:r>
          </w:p>
        </w:tc>
        <w:tc>
          <w:tcPr>
            <w:tcW w:w="1309" w:type="dxa"/>
            <w:vAlign w:val="center"/>
          </w:tcPr>
          <w:p w14:paraId="43560AC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机械院</w:t>
            </w:r>
          </w:p>
        </w:tc>
        <w:tc>
          <w:tcPr>
            <w:tcW w:w="2620" w:type="dxa"/>
            <w:vAlign w:val="center"/>
          </w:tcPr>
          <w:p w14:paraId="56E7D5D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第十二届全国大学生机械创新设计大赛</w:t>
            </w:r>
          </w:p>
        </w:tc>
        <w:tc>
          <w:tcPr>
            <w:tcW w:w="2560" w:type="dxa"/>
            <w:vAlign w:val="center"/>
          </w:tcPr>
          <w:p w14:paraId="1704AF9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全国大学机械创新设计大赛组委会</w:t>
            </w:r>
          </w:p>
        </w:tc>
        <w:tc>
          <w:tcPr>
            <w:tcW w:w="1080" w:type="dxa"/>
            <w:vAlign w:val="center"/>
          </w:tcPr>
          <w:p w14:paraId="29D11D0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56547CD3">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陈田</w:t>
            </w:r>
          </w:p>
        </w:tc>
      </w:tr>
      <w:tr w14:paraId="67F7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3FC7C9A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8</w:t>
            </w:r>
          </w:p>
        </w:tc>
        <w:tc>
          <w:tcPr>
            <w:tcW w:w="1309" w:type="dxa"/>
            <w:vAlign w:val="center"/>
          </w:tcPr>
          <w:p w14:paraId="6E8F91A9">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14D4059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中国高校计算机大赛</w:t>
            </w:r>
          </w:p>
        </w:tc>
        <w:tc>
          <w:tcPr>
            <w:tcW w:w="2560" w:type="dxa"/>
            <w:vAlign w:val="center"/>
          </w:tcPr>
          <w:p w14:paraId="24E856B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全国高等学校计算机教育研究会</w:t>
            </w:r>
          </w:p>
        </w:tc>
        <w:tc>
          <w:tcPr>
            <w:tcW w:w="1080" w:type="dxa"/>
            <w:vAlign w:val="center"/>
          </w:tcPr>
          <w:p w14:paraId="0054706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426997F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万晓慧</w:t>
            </w:r>
          </w:p>
        </w:tc>
      </w:tr>
      <w:tr w14:paraId="4DC2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17141E82">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9</w:t>
            </w:r>
          </w:p>
        </w:tc>
        <w:tc>
          <w:tcPr>
            <w:tcW w:w="1309" w:type="dxa"/>
            <w:vAlign w:val="center"/>
          </w:tcPr>
          <w:p w14:paraId="79E31E8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19169E20">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安徽省大学生乒乓球赛</w:t>
            </w:r>
          </w:p>
        </w:tc>
        <w:tc>
          <w:tcPr>
            <w:tcW w:w="2560" w:type="dxa"/>
            <w:vAlign w:val="center"/>
          </w:tcPr>
          <w:p w14:paraId="13BCE1F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安徽省人民政府</w:t>
            </w:r>
          </w:p>
        </w:tc>
        <w:tc>
          <w:tcPr>
            <w:tcW w:w="1080" w:type="dxa"/>
            <w:vAlign w:val="center"/>
          </w:tcPr>
          <w:p w14:paraId="50352D8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232140E2">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任希</w:t>
            </w:r>
          </w:p>
        </w:tc>
      </w:tr>
      <w:tr w14:paraId="7198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4795796D">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10</w:t>
            </w:r>
          </w:p>
        </w:tc>
        <w:tc>
          <w:tcPr>
            <w:tcW w:w="1309" w:type="dxa"/>
            <w:vAlign w:val="center"/>
          </w:tcPr>
          <w:p w14:paraId="4C602C0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2085014D">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安徽省大学生羽毛球赛</w:t>
            </w:r>
          </w:p>
        </w:tc>
        <w:tc>
          <w:tcPr>
            <w:tcW w:w="2560" w:type="dxa"/>
            <w:vAlign w:val="center"/>
          </w:tcPr>
          <w:p w14:paraId="298F9FC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安徽省人民政府</w:t>
            </w:r>
          </w:p>
        </w:tc>
        <w:tc>
          <w:tcPr>
            <w:tcW w:w="1080" w:type="dxa"/>
            <w:vAlign w:val="center"/>
          </w:tcPr>
          <w:p w14:paraId="05F1164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0CF0166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李云伟</w:t>
            </w:r>
          </w:p>
        </w:tc>
      </w:tr>
      <w:tr w14:paraId="74A4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7C3166C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11</w:t>
            </w:r>
          </w:p>
        </w:tc>
        <w:tc>
          <w:tcPr>
            <w:tcW w:w="1309" w:type="dxa"/>
            <w:vAlign w:val="center"/>
          </w:tcPr>
          <w:p w14:paraId="0E40F3F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6CDC984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全国大学生数学建模竞赛</w:t>
            </w:r>
          </w:p>
        </w:tc>
        <w:tc>
          <w:tcPr>
            <w:tcW w:w="2560" w:type="dxa"/>
            <w:vAlign w:val="center"/>
          </w:tcPr>
          <w:p w14:paraId="65C9FF0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教育部高等教育司与中国工业与应用数学学会</w:t>
            </w:r>
          </w:p>
        </w:tc>
        <w:tc>
          <w:tcPr>
            <w:tcW w:w="1080" w:type="dxa"/>
            <w:vAlign w:val="center"/>
          </w:tcPr>
          <w:p w14:paraId="1149B4D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53AB7B4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徐国静</w:t>
            </w:r>
          </w:p>
        </w:tc>
      </w:tr>
      <w:tr w14:paraId="4FED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6C9D301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12</w:t>
            </w:r>
          </w:p>
        </w:tc>
        <w:tc>
          <w:tcPr>
            <w:tcW w:w="1309" w:type="dxa"/>
            <w:vAlign w:val="center"/>
          </w:tcPr>
          <w:p w14:paraId="654BD7B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299FB28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全国大学生物理实验竞赛</w:t>
            </w:r>
          </w:p>
        </w:tc>
        <w:tc>
          <w:tcPr>
            <w:tcW w:w="2560" w:type="dxa"/>
            <w:vAlign w:val="center"/>
          </w:tcPr>
          <w:p w14:paraId="6E914C4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w:t>
            </w:r>
          </w:p>
        </w:tc>
        <w:tc>
          <w:tcPr>
            <w:tcW w:w="1080" w:type="dxa"/>
            <w:vAlign w:val="center"/>
          </w:tcPr>
          <w:p w14:paraId="5727E1B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300BCE1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王春霞</w:t>
            </w:r>
          </w:p>
        </w:tc>
      </w:tr>
      <w:tr w14:paraId="0B3C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6866FE6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13</w:t>
            </w:r>
          </w:p>
        </w:tc>
        <w:tc>
          <w:tcPr>
            <w:tcW w:w="1309" w:type="dxa"/>
            <w:vAlign w:val="center"/>
          </w:tcPr>
          <w:p w14:paraId="523A20E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土木院</w:t>
            </w:r>
          </w:p>
        </w:tc>
        <w:tc>
          <w:tcPr>
            <w:tcW w:w="2620" w:type="dxa"/>
            <w:vAlign w:val="center"/>
          </w:tcPr>
          <w:p w14:paraId="1B0C872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全国大学生结构设计竞赛</w:t>
            </w:r>
          </w:p>
        </w:tc>
        <w:tc>
          <w:tcPr>
            <w:tcW w:w="2560" w:type="dxa"/>
            <w:vAlign w:val="center"/>
          </w:tcPr>
          <w:p w14:paraId="4AA978B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教育部、财政部“质量工程”支持</w:t>
            </w:r>
          </w:p>
        </w:tc>
        <w:tc>
          <w:tcPr>
            <w:tcW w:w="1080" w:type="dxa"/>
            <w:vAlign w:val="center"/>
          </w:tcPr>
          <w:p w14:paraId="628A1D3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678F9B0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马明</w:t>
            </w:r>
          </w:p>
        </w:tc>
      </w:tr>
      <w:tr w14:paraId="48B9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1AD5022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14</w:t>
            </w:r>
          </w:p>
        </w:tc>
        <w:tc>
          <w:tcPr>
            <w:tcW w:w="1309" w:type="dxa"/>
            <w:vAlign w:val="center"/>
          </w:tcPr>
          <w:p w14:paraId="78C1501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学工部</w:t>
            </w:r>
          </w:p>
        </w:tc>
        <w:tc>
          <w:tcPr>
            <w:tcW w:w="2620" w:type="dxa"/>
            <w:vAlign w:val="center"/>
          </w:tcPr>
          <w:p w14:paraId="2B2A50B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第三届全国大学生职业规划大赛</w:t>
            </w:r>
          </w:p>
        </w:tc>
        <w:tc>
          <w:tcPr>
            <w:tcW w:w="2560" w:type="dxa"/>
            <w:vAlign w:val="center"/>
          </w:tcPr>
          <w:p w14:paraId="1167EFC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w:t>
            </w:r>
          </w:p>
        </w:tc>
        <w:tc>
          <w:tcPr>
            <w:tcW w:w="1080" w:type="dxa"/>
            <w:vAlign w:val="center"/>
          </w:tcPr>
          <w:p w14:paraId="5B66509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7F2EFD5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汪朱华</w:t>
            </w:r>
          </w:p>
        </w:tc>
      </w:tr>
      <w:tr w14:paraId="1070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1367B95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15</w:t>
            </w:r>
          </w:p>
        </w:tc>
        <w:tc>
          <w:tcPr>
            <w:tcW w:w="1309" w:type="dxa"/>
            <w:vAlign w:val="center"/>
          </w:tcPr>
          <w:p w14:paraId="0D3E5750">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艺设院</w:t>
            </w:r>
          </w:p>
        </w:tc>
        <w:tc>
          <w:tcPr>
            <w:tcW w:w="2620" w:type="dxa"/>
            <w:vAlign w:val="center"/>
          </w:tcPr>
          <w:p w14:paraId="2BA8529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全国大学生广告艺术大赛</w:t>
            </w:r>
          </w:p>
        </w:tc>
        <w:tc>
          <w:tcPr>
            <w:tcW w:w="2560" w:type="dxa"/>
            <w:vAlign w:val="center"/>
          </w:tcPr>
          <w:p w14:paraId="7374F2A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教育部、财政部“质量工程 ”支持</w:t>
            </w:r>
          </w:p>
        </w:tc>
        <w:tc>
          <w:tcPr>
            <w:tcW w:w="1080" w:type="dxa"/>
            <w:vAlign w:val="center"/>
          </w:tcPr>
          <w:p w14:paraId="688D9FF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w:t>
            </w:r>
          </w:p>
        </w:tc>
        <w:tc>
          <w:tcPr>
            <w:tcW w:w="1080" w:type="dxa"/>
            <w:vAlign w:val="center"/>
          </w:tcPr>
          <w:p w14:paraId="1C3DF86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代明凤</w:t>
            </w:r>
          </w:p>
        </w:tc>
      </w:tr>
      <w:tr w14:paraId="7B5C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454236D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16</w:t>
            </w:r>
          </w:p>
        </w:tc>
        <w:tc>
          <w:tcPr>
            <w:tcW w:w="1309" w:type="dxa"/>
            <w:vAlign w:val="center"/>
          </w:tcPr>
          <w:p w14:paraId="183F677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53704BD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安徽省大学生服务外包创新创业大赛</w:t>
            </w:r>
          </w:p>
        </w:tc>
        <w:tc>
          <w:tcPr>
            <w:tcW w:w="2560" w:type="dxa"/>
            <w:vAlign w:val="center"/>
          </w:tcPr>
          <w:p w14:paraId="161B5A1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325CFBE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34389FF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陈红芳</w:t>
            </w:r>
          </w:p>
        </w:tc>
      </w:tr>
      <w:tr w14:paraId="7830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2B23112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17</w:t>
            </w:r>
          </w:p>
        </w:tc>
        <w:tc>
          <w:tcPr>
            <w:tcW w:w="1309" w:type="dxa"/>
            <w:vAlign w:val="center"/>
          </w:tcPr>
          <w:p w14:paraId="7B558B1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1BC5B23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安徽省AI大模型创新应用竞赛</w:t>
            </w:r>
          </w:p>
        </w:tc>
        <w:tc>
          <w:tcPr>
            <w:tcW w:w="2560" w:type="dxa"/>
            <w:vAlign w:val="center"/>
          </w:tcPr>
          <w:p w14:paraId="0A53DA0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安徽省教育厅</w:t>
            </w:r>
          </w:p>
        </w:tc>
        <w:tc>
          <w:tcPr>
            <w:tcW w:w="1080" w:type="dxa"/>
            <w:vAlign w:val="center"/>
          </w:tcPr>
          <w:p w14:paraId="4DE1034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4C47C3D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夏蕾</w:t>
            </w:r>
          </w:p>
        </w:tc>
      </w:tr>
      <w:tr w14:paraId="4B9E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02EA713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18</w:t>
            </w:r>
          </w:p>
        </w:tc>
        <w:tc>
          <w:tcPr>
            <w:tcW w:w="1309" w:type="dxa"/>
            <w:vAlign w:val="center"/>
          </w:tcPr>
          <w:p w14:paraId="7705129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18A6B74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安徽省大学生财会技能创新大赛</w:t>
            </w:r>
          </w:p>
        </w:tc>
        <w:tc>
          <w:tcPr>
            <w:tcW w:w="2560" w:type="dxa"/>
            <w:vAlign w:val="center"/>
          </w:tcPr>
          <w:p w14:paraId="4ED2AF0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0390B5C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619927F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严琴</w:t>
            </w:r>
          </w:p>
        </w:tc>
      </w:tr>
      <w:tr w14:paraId="00B5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0F49291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19</w:t>
            </w:r>
          </w:p>
        </w:tc>
        <w:tc>
          <w:tcPr>
            <w:tcW w:w="1309" w:type="dxa"/>
            <w:vAlign w:val="center"/>
          </w:tcPr>
          <w:p w14:paraId="04BA3D4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77CCE80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安徽省大学生企业管理技能大赛</w:t>
            </w:r>
          </w:p>
        </w:tc>
        <w:tc>
          <w:tcPr>
            <w:tcW w:w="2560" w:type="dxa"/>
            <w:vAlign w:val="center"/>
          </w:tcPr>
          <w:p w14:paraId="0AEDAF8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5B73B25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008EC8A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丁兄妹</w:t>
            </w:r>
          </w:p>
        </w:tc>
      </w:tr>
      <w:tr w14:paraId="096E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3F99EF6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20</w:t>
            </w:r>
          </w:p>
        </w:tc>
        <w:tc>
          <w:tcPr>
            <w:tcW w:w="1309" w:type="dxa"/>
            <w:vAlign w:val="center"/>
          </w:tcPr>
          <w:p w14:paraId="0F821F5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0DFA155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 xml:space="preserve"> 2026年安徽省大学生国际商务模拟谈判大赛</w:t>
            </w:r>
          </w:p>
        </w:tc>
        <w:tc>
          <w:tcPr>
            <w:tcW w:w="2560" w:type="dxa"/>
            <w:vAlign w:val="center"/>
          </w:tcPr>
          <w:p w14:paraId="4E1098C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6DC291D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5C60D23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柏璐</w:t>
            </w:r>
          </w:p>
        </w:tc>
      </w:tr>
      <w:tr w14:paraId="150B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7235764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21</w:t>
            </w:r>
          </w:p>
        </w:tc>
        <w:tc>
          <w:tcPr>
            <w:tcW w:w="1309" w:type="dxa"/>
            <w:vAlign w:val="center"/>
          </w:tcPr>
          <w:p w14:paraId="080755C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1C72F1B0">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“学创杯”全国大学生创业综合模拟大赛</w:t>
            </w:r>
          </w:p>
        </w:tc>
        <w:tc>
          <w:tcPr>
            <w:tcW w:w="2560" w:type="dxa"/>
            <w:vAlign w:val="center"/>
          </w:tcPr>
          <w:p w14:paraId="00AEB57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国家级实验教学示范中心联席会经济与管理学科组</w:t>
            </w:r>
          </w:p>
        </w:tc>
        <w:tc>
          <w:tcPr>
            <w:tcW w:w="1080" w:type="dxa"/>
            <w:vAlign w:val="center"/>
          </w:tcPr>
          <w:p w14:paraId="49748FD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17BEFD6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叶娟娟</w:t>
            </w:r>
          </w:p>
        </w:tc>
      </w:tr>
      <w:tr w14:paraId="50EA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6BF41E23">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22</w:t>
            </w:r>
          </w:p>
        </w:tc>
        <w:tc>
          <w:tcPr>
            <w:tcW w:w="1309" w:type="dxa"/>
            <w:vAlign w:val="center"/>
          </w:tcPr>
          <w:p w14:paraId="0F35091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00ABAD0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“工行杯”全国大学生金融科技创新大赛</w:t>
            </w:r>
          </w:p>
        </w:tc>
        <w:tc>
          <w:tcPr>
            <w:tcW w:w="2560" w:type="dxa"/>
            <w:vAlign w:val="center"/>
          </w:tcPr>
          <w:p w14:paraId="551992F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共青团中央、中国工商银行股份有限公司</w:t>
            </w:r>
          </w:p>
        </w:tc>
        <w:tc>
          <w:tcPr>
            <w:tcW w:w="1080" w:type="dxa"/>
            <w:vAlign w:val="center"/>
          </w:tcPr>
          <w:p w14:paraId="512750F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6C59ED1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李筠庭</w:t>
            </w:r>
          </w:p>
        </w:tc>
      </w:tr>
      <w:tr w14:paraId="26A0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851" w:type="dxa"/>
            <w:vAlign w:val="center"/>
          </w:tcPr>
          <w:p w14:paraId="511C632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23</w:t>
            </w:r>
          </w:p>
        </w:tc>
        <w:tc>
          <w:tcPr>
            <w:tcW w:w="1309" w:type="dxa"/>
            <w:vAlign w:val="center"/>
          </w:tcPr>
          <w:p w14:paraId="49150E3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47CFF4A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全国高校商业精英挑战赛国际贸易竞赛</w:t>
            </w:r>
          </w:p>
        </w:tc>
        <w:tc>
          <w:tcPr>
            <w:tcW w:w="2560" w:type="dxa"/>
            <w:vAlign w:val="center"/>
          </w:tcPr>
          <w:p w14:paraId="0FEA8BB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中国国际贸易促进委员会商业行业委员会、中国国际商会商业行业商会、中国商业经济学会</w:t>
            </w:r>
          </w:p>
        </w:tc>
        <w:tc>
          <w:tcPr>
            <w:tcW w:w="1080" w:type="dxa"/>
            <w:vAlign w:val="center"/>
          </w:tcPr>
          <w:p w14:paraId="33FF5A9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6642AAD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张楠</w:t>
            </w:r>
          </w:p>
        </w:tc>
      </w:tr>
      <w:tr w14:paraId="1702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08B53A1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24</w:t>
            </w:r>
          </w:p>
        </w:tc>
        <w:tc>
          <w:tcPr>
            <w:tcW w:w="1309" w:type="dxa"/>
            <w:vAlign w:val="center"/>
          </w:tcPr>
          <w:p w14:paraId="2B833BA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6495778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安徽省大学生国际贸易综合技能大赛</w:t>
            </w:r>
          </w:p>
        </w:tc>
        <w:tc>
          <w:tcPr>
            <w:tcW w:w="2560" w:type="dxa"/>
            <w:vAlign w:val="center"/>
          </w:tcPr>
          <w:p w14:paraId="551820E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19B439F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32202A4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顾垚</w:t>
            </w:r>
          </w:p>
        </w:tc>
      </w:tr>
      <w:tr w14:paraId="1D1E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53ABA3B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25</w:t>
            </w:r>
          </w:p>
        </w:tc>
        <w:tc>
          <w:tcPr>
            <w:tcW w:w="1309" w:type="dxa"/>
            <w:vAlign w:val="center"/>
          </w:tcPr>
          <w:p w14:paraId="7AB40E3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6891A440">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安徽省大学生智慧财税创新大赛</w:t>
            </w:r>
          </w:p>
        </w:tc>
        <w:tc>
          <w:tcPr>
            <w:tcW w:w="2560" w:type="dxa"/>
            <w:vAlign w:val="center"/>
          </w:tcPr>
          <w:p w14:paraId="3657107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4520015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77E1664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刘晓</w:t>
            </w:r>
          </w:p>
        </w:tc>
      </w:tr>
      <w:tr w14:paraId="7D50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464B9790">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26</w:t>
            </w:r>
          </w:p>
        </w:tc>
        <w:tc>
          <w:tcPr>
            <w:tcW w:w="1309" w:type="dxa"/>
            <w:vAlign w:val="center"/>
          </w:tcPr>
          <w:p w14:paraId="5D02491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财经院</w:t>
            </w:r>
          </w:p>
        </w:tc>
        <w:tc>
          <w:tcPr>
            <w:tcW w:w="2620" w:type="dxa"/>
            <w:vAlign w:val="center"/>
          </w:tcPr>
          <w:p w14:paraId="3BBA4EF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安徽省大学生金融投资创新大赛</w:t>
            </w:r>
          </w:p>
        </w:tc>
        <w:tc>
          <w:tcPr>
            <w:tcW w:w="2560" w:type="dxa"/>
            <w:vAlign w:val="center"/>
          </w:tcPr>
          <w:p w14:paraId="75745D9A">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0C37D12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545FE13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裴钦</w:t>
            </w:r>
          </w:p>
        </w:tc>
      </w:tr>
      <w:tr w14:paraId="097F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24F086C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27</w:t>
            </w:r>
          </w:p>
        </w:tc>
        <w:tc>
          <w:tcPr>
            <w:tcW w:w="1309" w:type="dxa"/>
            <w:vAlign w:val="center"/>
          </w:tcPr>
          <w:p w14:paraId="3A6FD9F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shd w:val="clear" w:color="000000" w:fill="FFFFFF"/>
            <w:vAlign w:val="center"/>
          </w:tcPr>
          <w:p w14:paraId="70097F6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全国大学生统计建模大赛</w:t>
            </w:r>
          </w:p>
        </w:tc>
        <w:tc>
          <w:tcPr>
            <w:tcW w:w="2560" w:type="dxa"/>
            <w:vAlign w:val="center"/>
          </w:tcPr>
          <w:p w14:paraId="3769150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中国统计教育学会</w:t>
            </w:r>
          </w:p>
        </w:tc>
        <w:tc>
          <w:tcPr>
            <w:tcW w:w="1080" w:type="dxa"/>
            <w:vAlign w:val="center"/>
          </w:tcPr>
          <w:p w14:paraId="5559084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shd w:val="clear" w:color="000000" w:fill="FFFFFF"/>
            <w:vAlign w:val="center"/>
          </w:tcPr>
          <w:p w14:paraId="539EADD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丁宗贺</w:t>
            </w:r>
          </w:p>
        </w:tc>
      </w:tr>
      <w:tr w14:paraId="7CD2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012D4D4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28</w:t>
            </w:r>
          </w:p>
        </w:tc>
        <w:tc>
          <w:tcPr>
            <w:tcW w:w="1309" w:type="dxa"/>
            <w:vAlign w:val="center"/>
          </w:tcPr>
          <w:p w14:paraId="41FA466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396AC9D0">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“大唐杯”全国大学生新一代信息通信技术大赛</w:t>
            </w:r>
          </w:p>
        </w:tc>
        <w:tc>
          <w:tcPr>
            <w:tcW w:w="2560" w:type="dxa"/>
            <w:vAlign w:val="center"/>
          </w:tcPr>
          <w:p w14:paraId="50CCF5F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工信部人才交流中心、中国通信企业协会</w:t>
            </w:r>
          </w:p>
        </w:tc>
        <w:tc>
          <w:tcPr>
            <w:tcW w:w="1080" w:type="dxa"/>
            <w:vAlign w:val="center"/>
          </w:tcPr>
          <w:p w14:paraId="6204266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shd w:val="clear" w:color="000000" w:fill="FFFFFF"/>
            <w:vAlign w:val="center"/>
          </w:tcPr>
          <w:p w14:paraId="5441D69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王慧敏</w:t>
            </w:r>
          </w:p>
        </w:tc>
      </w:tr>
      <w:tr w14:paraId="32CE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2DC3920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29</w:t>
            </w:r>
          </w:p>
        </w:tc>
        <w:tc>
          <w:tcPr>
            <w:tcW w:w="1309" w:type="dxa"/>
            <w:vAlign w:val="center"/>
          </w:tcPr>
          <w:p w14:paraId="42C6E10D">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62B491E0">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中国机器人及人工智能大赛</w:t>
            </w:r>
          </w:p>
        </w:tc>
        <w:tc>
          <w:tcPr>
            <w:tcW w:w="2560" w:type="dxa"/>
            <w:vAlign w:val="center"/>
          </w:tcPr>
          <w:p w14:paraId="444D3CA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中国机器人及人工智能大赛组委会</w:t>
            </w:r>
          </w:p>
        </w:tc>
        <w:tc>
          <w:tcPr>
            <w:tcW w:w="1080" w:type="dxa"/>
            <w:vAlign w:val="center"/>
          </w:tcPr>
          <w:p w14:paraId="621BC8C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shd w:val="clear" w:color="000000" w:fill="FFFFFF"/>
            <w:vAlign w:val="center"/>
          </w:tcPr>
          <w:p w14:paraId="5EF331E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乔礼娜</w:t>
            </w:r>
          </w:p>
        </w:tc>
      </w:tr>
      <w:tr w14:paraId="2B61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47BC11E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30</w:t>
            </w:r>
          </w:p>
        </w:tc>
        <w:tc>
          <w:tcPr>
            <w:tcW w:w="1309" w:type="dxa"/>
            <w:vAlign w:val="center"/>
          </w:tcPr>
          <w:p w14:paraId="1508C87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shd w:val="clear" w:color="000000" w:fill="FFFFFF"/>
            <w:vAlign w:val="center"/>
          </w:tcPr>
          <w:p w14:paraId="0CFEE0B0">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中国机器人大赛暨RoboCup机器人世界杯中国赛</w:t>
            </w:r>
          </w:p>
        </w:tc>
        <w:tc>
          <w:tcPr>
            <w:tcW w:w="2560" w:type="dxa"/>
            <w:vAlign w:val="center"/>
          </w:tcPr>
          <w:p w14:paraId="28FE6B8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中国自动化学会</w:t>
            </w:r>
          </w:p>
        </w:tc>
        <w:tc>
          <w:tcPr>
            <w:tcW w:w="1080" w:type="dxa"/>
            <w:vAlign w:val="center"/>
          </w:tcPr>
          <w:p w14:paraId="4370A8C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shd w:val="clear" w:color="000000" w:fill="FFFFFF"/>
            <w:vAlign w:val="center"/>
          </w:tcPr>
          <w:p w14:paraId="5406FE9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方正</w:t>
            </w:r>
          </w:p>
        </w:tc>
      </w:tr>
      <w:tr w14:paraId="6D6E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52C7D87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31</w:t>
            </w:r>
          </w:p>
        </w:tc>
        <w:tc>
          <w:tcPr>
            <w:tcW w:w="1309" w:type="dxa"/>
            <w:vAlign w:val="center"/>
          </w:tcPr>
          <w:p w14:paraId="57C934F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5D019D6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中国高校智能机器人创意大赛</w:t>
            </w:r>
          </w:p>
        </w:tc>
        <w:tc>
          <w:tcPr>
            <w:tcW w:w="2560" w:type="dxa"/>
            <w:vAlign w:val="center"/>
          </w:tcPr>
          <w:p w14:paraId="21FF6E2D">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中国高校智能机器人创意大赛组委会</w:t>
            </w:r>
          </w:p>
        </w:tc>
        <w:tc>
          <w:tcPr>
            <w:tcW w:w="1080" w:type="dxa"/>
            <w:vAlign w:val="center"/>
          </w:tcPr>
          <w:p w14:paraId="5F32895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shd w:val="clear" w:color="000000" w:fill="FFFFFF"/>
            <w:vAlign w:val="center"/>
          </w:tcPr>
          <w:p w14:paraId="30CAC18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邹鲁</w:t>
            </w:r>
          </w:p>
        </w:tc>
      </w:tr>
      <w:tr w14:paraId="4BE1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51" w:type="dxa"/>
            <w:vAlign w:val="center"/>
          </w:tcPr>
          <w:p w14:paraId="4C6F255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32</w:t>
            </w:r>
          </w:p>
        </w:tc>
        <w:tc>
          <w:tcPr>
            <w:tcW w:w="1309" w:type="dxa"/>
            <w:vAlign w:val="center"/>
          </w:tcPr>
          <w:p w14:paraId="5EF904F9">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1240BA6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安徽省机器人大赛</w:t>
            </w:r>
          </w:p>
        </w:tc>
        <w:tc>
          <w:tcPr>
            <w:tcW w:w="2560" w:type="dxa"/>
            <w:vAlign w:val="center"/>
          </w:tcPr>
          <w:p w14:paraId="583B8AC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7F480F8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shd w:val="clear" w:color="000000" w:fill="FFFFFF"/>
            <w:vAlign w:val="center"/>
          </w:tcPr>
          <w:p w14:paraId="0A892F20">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常黎明</w:t>
            </w:r>
          </w:p>
        </w:tc>
      </w:tr>
      <w:tr w14:paraId="1124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28E5332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33</w:t>
            </w:r>
          </w:p>
        </w:tc>
        <w:tc>
          <w:tcPr>
            <w:tcW w:w="1309" w:type="dxa"/>
            <w:vAlign w:val="center"/>
          </w:tcPr>
          <w:p w14:paraId="7BE8217A">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13593C0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全国大学生嵌入式芯片与系统设计竞赛</w:t>
            </w:r>
          </w:p>
        </w:tc>
        <w:tc>
          <w:tcPr>
            <w:tcW w:w="2560" w:type="dxa"/>
            <w:vAlign w:val="center"/>
          </w:tcPr>
          <w:p w14:paraId="615FE7C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中国电子教育学会</w:t>
            </w:r>
          </w:p>
        </w:tc>
        <w:tc>
          <w:tcPr>
            <w:tcW w:w="1080" w:type="dxa"/>
            <w:vAlign w:val="center"/>
          </w:tcPr>
          <w:p w14:paraId="374B88F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shd w:val="clear" w:color="000000" w:fill="FFFFFF"/>
            <w:vAlign w:val="center"/>
          </w:tcPr>
          <w:p w14:paraId="67D27D7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胡明韬</w:t>
            </w:r>
          </w:p>
        </w:tc>
      </w:tr>
      <w:tr w14:paraId="7206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326888F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34</w:t>
            </w:r>
          </w:p>
        </w:tc>
        <w:tc>
          <w:tcPr>
            <w:tcW w:w="1309" w:type="dxa"/>
            <w:vAlign w:val="center"/>
          </w:tcPr>
          <w:p w14:paraId="6F5A5EB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78F07229">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ICAN国际大学生创新创业大赛</w:t>
            </w:r>
          </w:p>
        </w:tc>
        <w:tc>
          <w:tcPr>
            <w:tcW w:w="2560" w:type="dxa"/>
            <w:vAlign w:val="center"/>
          </w:tcPr>
          <w:p w14:paraId="3B588D7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教育部计算机教学指导委员会</w:t>
            </w:r>
          </w:p>
        </w:tc>
        <w:tc>
          <w:tcPr>
            <w:tcW w:w="1080" w:type="dxa"/>
            <w:vAlign w:val="center"/>
          </w:tcPr>
          <w:p w14:paraId="4F3746A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shd w:val="clear" w:color="000000" w:fill="FFFFFF"/>
            <w:vAlign w:val="center"/>
          </w:tcPr>
          <w:p w14:paraId="169F22C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赵阿慧</w:t>
            </w:r>
          </w:p>
        </w:tc>
      </w:tr>
      <w:tr w14:paraId="7685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6E4DFF3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35</w:t>
            </w:r>
          </w:p>
        </w:tc>
        <w:tc>
          <w:tcPr>
            <w:tcW w:w="1309" w:type="dxa"/>
            <w:vAlign w:val="center"/>
          </w:tcPr>
          <w:p w14:paraId="4143E2BA">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电信院</w:t>
            </w:r>
          </w:p>
        </w:tc>
        <w:tc>
          <w:tcPr>
            <w:tcW w:w="2620" w:type="dxa"/>
            <w:vAlign w:val="center"/>
          </w:tcPr>
          <w:p w14:paraId="645DD10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安徽省高校物联网应用创新大赛</w:t>
            </w:r>
          </w:p>
        </w:tc>
        <w:tc>
          <w:tcPr>
            <w:tcW w:w="2560" w:type="dxa"/>
            <w:vAlign w:val="center"/>
          </w:tcPr>
          <w:p w14:paraId="7E2838F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681DD2D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shd w:val="clear" w:color="000000" w:fill="FFFFFF"/>
            <w:vAlign w:val="center"/>
          </w:tcPr>
          <w:p w14:paraId="5B2D5E3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李阳</w:t>
            </w:r>
          </w:p>
        </w:tc>
      </w:tr>
      <w:tr w14:paraId="3B38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6B55D61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36</w:t>
            </w:r>
          </w:p>
        </w:tc>
        <w:tc>
          <w:tcPr>
            <w:tcW w:w="1309" w:type="dxa"/>
            <w:vAlign w:val="center"/>
          </w:tcPr>
          <w:p w14:paraId="570348D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管理院</w:t>
            </w:r>
          </w:p>
        </w:tc>
        <w:tc>
          <w:tcPr>
            <w:tcW w:w="2620" w:type="dxa"/>
            <w:vAlign w:val="center"/>
          </w:tcPr>
          <w:p w14:paraId="340E05C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全国高校BIM毕业设计大赛</w:t>
            </w:r>
          </w:p>
        </w:tc>
        <w:tc>
          <w:tcPr>
            <w:tcW w:w="2560" w:type="dxa"/>
            <w:vAlign w:val="center"/>
          </w:tcPr>
          <w:p w14:paraId="19012499">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中国土木工程学会建筑市场与招标投标研究分会</w:t>
            </w:r>
          </w:p>
        </w:tc>
        <w:tc>
          <w:tcPr>
            <w:tcW w:w="1080" w:type="dxa"/>
            <w:vAlign w:val="center"/>
          </w:tcPr>
          <w:p w14:paraId="5BE5D1F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1AB5603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桂玉环</w:t>
            </w:r>
          </w:p>
        </w:tc>
      </w:tr>
      <w:tr w14:paraId="72B8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7F8B6B2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37</w:t>
            </w:r>
          </w:p>
        </w:tc>
        <w:tc>
          <w:tcPr>
            <w:tcW w:w="1309" w:type="dxa"/>
            <w:vAlign w:val="center"/>
          </w:tcPr>
          <w:p w14:paraId="229AE56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管理院</w:t>
            </w:r>
          </w:p>
        </w:tc>
        <w:tc>
          <w:tcPr>
            <w:tcW w:w="2620" w:type="dxa"/>
            <w:vAlign w:val="center"/>
          </w:tcPr>
          <w:p w14:paraId="2B5E79D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安徽省大学生ERP数智化运营大赛</w:t>
            </w:r>
          </w:p>
        </w:tc>
        <w:tc>
          <w:tcPr>
            <w:tcW w:w="2560" w:type="dxa"/>
            <w:vAlign w:val="center"/>
          </w:tcPr>
          <w:p w14:paraId="6275823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5110CED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0CDC190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黄婉君</w:t>
            </w:r>
          </w:p>
        </w:tc>
      </w:tr>
      <w:tr w14:paraId="56DD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3672424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38</w:t>
            </w:r>
          </w:p>
        </w:tc>
        <w:tc>
          <w:tcPr>
            <w:tcW w:w="1309" w:type="dxa"/>
            <w:vAlign w:val="center"/>
          </w:tcPr>
          <w:p w14:paraId="5865082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管理院</w:t>
            </w:r>
          </w:p>
        </w:tc>
        <w:tc>
          <w:tcPr>
            <w:tcW w:w="2620" w:type="dxa"/>
            <w:vAlign w:val="center"/>
          </w:tcPr>
          <w:p w14:paraId="36F613F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“正大杯”第十七届全国大学生市场调查与分析大赛</w:t>
            </w:r>
          </w:p>
        </w:tc>
        <w:tc>
          <w:tcPr>
            <w:tcW w:w="2560" w:type="dxa"/>
            <w:vAlign w:val="center"/>
          </w:tcPr>
          <w:p w14:paraId="196897C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5C92F40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0CA952E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刘万超</w:t>
            </w:r>
          </w:p>
        </w:tc>
      </w:tr>
      <w:tr w14:paraId="3DF0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157C713D">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39</w:t>
            </w:r>
          </w:p>
        </w:tc>
        <w:tc>
          <w:tcPr>
            <w:tcW w:w="1309" w:type="dxa"/>
            <w:vAlign w:val="center"/>
          </w:tcPr>
          <w:p w14:paraId="6210DE1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机械院</w:t>
            </w:r>
          </w:p>
        </w:tc>
        <w:tc>
          <w:tcPr>
            <w:tcW w:w="2620" w:type="dxa"/>
            <w:vAlign w:val="center"/>
          </w:tcPr>
          <w:p w14:paraId="3C25FE2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全国三维数字化创新设计大赛（大学生组）</w:t>
            </w:r>
          </w:p>
        </w:tc>
        <w:tc>
          <w:tcPr>
            <w:tcW w:w="2560" w:type="dxa"/>
            <w:vAlign w:val="center"/>
          </w:tcPr>
          <w:p w14:paraId="18936B5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国家制造业信息化培训中心</w:t>
            </w:r>
          </w:p>
        </w:tc>
        <w:tc>
          <w:tcPr>
            <w:tcW w:w="1080" w:type="dxa"/>
            <w:vAlign w:val="center"/>
          </w:tcPr>
          <w:p w14:paraId="6A8AC92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69535BA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卢娜</w:t>
            </w:r>
          </w:p>
        </w:tc>
      </w:tr>
      <w:tr w14:paraId="2972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851" w:type="dxa"/>
            <w:vAlign w:val="center"/>
          </w:tcPr>
          <w:p w14:paraId="51DF7EBA">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40</w:t>
            </w:r>
          </w:p>
        </w:tc>
        <w:tc>
          <w:tcPr>
            <w:tcW w:w="1309" w:type="dxa"/>
            <w:vAlign w:val="center"/>
          </w:tcPr>
          <w:p w14:paraId="060D7779">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机械院</w:t>
            </w:r>
          </w:p>
        </w:tc>
        <w:tc>
          <w:tcPr>
            <w:tcW w:w="2620" w:type="dxa"/>
            <w:vAlign w:val="center"/>
          </w:tcPr>
          <w:p w14:paraId="4DACFE8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全国大学生先进成图技术与产品信息建模创新大赛</w:t>
            </w:r>
          </w:p>
        </w:tc>
        <w:tc>
          <w:tcPr>
            <w:tcW w:w="2560" w:type="dxa"/>
            <w:vAlign w:val="center"/>
          </w:tcPr>
          <w:p w14:paraId="00AD42E9">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教育部高等学校工程图学课程教学指导委员会、安徽省教育厅</w:t>
            </w:r>
          </w:p>
        </w:tc>
        <w:tc>
          <w:tcPr>
            <w:tcW w:w="1080" w:type="dxa"/>
            <w:vAlign w:val="center"/>
          </w:tcPr>
          <w:p w14:paraId="11EC8B2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3AA3654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刘思远</w:t>
            </w:r>
          </w:p>
        </w:tc>
      </w:tr>
      <w:tr w14:paraId="3964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851" w:type="dxa"/>
            <w:vAlign w:val="center"/>
          </w:tcPr>
          <w:p w14:paraId="2358753D">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41</w:t>
            </w:r>
          </w:p>
        </w:tc>
        <w:tc>
          <w:tcPr>
            <w:tcW w:w="1309" w:type="dxa"/>
            <w:vAlign w:val="center"/>
          </w:tcPr>
          <w:p w14:paraId="13967C7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机械院</w:t>
            </w:r>
          </w:p>
        </w:tc>
        <w:tc>
          <w:tcPr>
            <w:tcW w:w="2620" w:type="dxa"/>
            <w:vAlign w:val="center"/>
          </w:tcPr>
          <w:p w14:paraId="0F31391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全国大学生金相技能大赛</w:t>
            </w:r>
          </w:p>
        </w:tc>
        <w:tc>
          <w:tcPr>
            <w:tcW w:w="2560" w:type="dxa"/>
            <w:vAlign w:val="center"/>
          </w:tcPr>
          <w:p w14:paraId="6E67339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教育部高等学校材料类专业教学指导委员会、安徽省教育厅</w:t>
            </w:r>
          </w:p>
        </w:tc>
        <w:tc>
          <w:tcPr>
            <w:tcW w:w="1080" w:type="dxa"/>
            <w:vAlign w:val="center"/>
          </w:tcPr>
          <w:p w14:paraId="08330FB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29EE634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付雅囡</w:t>
            </w:r>
          </w:p>
        </w:tc>
      </w:tr>
      <w:tr w14:paraId="57C2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5B80BDC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42</w:t>
            </w:r>
          </w:p>
        </w:tc>
        <w:tc>
          <w:tcPr>
            <w:tcW w:w="1309" w:type="dxa"/>
            <w:vAlign w:val="center"/>
          </w:tcPr>
          <w:p w14:paraId="74FD416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32C3CD0A">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中国大学生计算机设计大赛(含省赛)</w:t>
            </w:r>
          </w:p>
        </w:tc>
        <w:tc>
          <w:tcPr>
            <w:tcW w:w="2560" w:type="dxa"/>
            <w:vAlign w:val="center"/>
          </w:tcPr>
          <w:p w14:paraId="1C9DB56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教育部大学计算机课程教学指导委员会/安徽省教育厅</w:t>
            </w:r>
          </w:p>
        </w:tc>
        <w:tc>
          <w:tcPr>
            <w:tcW w:w="1080" w:type="dxa"/>
            <w:vAlign w:val="center"/>
          </w:tcPr>
          <w:p w14:paraId="6944EFC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14B0A54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韩静</w:t>
            </w:r>
          </w:p>
        </w:tc>
      </w:tr>
      <w:tr w14:paraId="752C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851" w:type="dxa"/>
            <w:vAlign w:val="center"/>
          </w:tcPr>
          <w:p w14:paraId="54B56750">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43</w:t>
            </w:r>
          </w:p>
        </w:tc>
        <w:tc>
          <w:tcPr>
            <w:tcW w:w="1309" w:type="dxa"/>
            <w:vAlign w:val="center"/>
          </w:tcPr>
          <w:p w14:paraId="4E49435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6BA8AA2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全国大学生过程装备实践与创新大赛</w:t>
            </w:r>
          </w:p>
        </w:tc>
        <w:tc>
          <w:tcPr>
            <w:tcW w:w="2560" w:type="dxa"/>
            <w:vAlign w:val="center"/>
          </w:tcPr>
          <w:p w14:paraId="4093B22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中国机械工程学会、教育部高等学校机械学科过程装备与控制工程专业教学指导分委员会</w:t>
            </w:r>
          </w:p>
        </w:tc>
        <w:tc>
          <w:tcPr>
            <w:tcW w:w="1080" w:type="dxa"/>
            <w:vAlign w:val="center"/>
          </w:tcPr>
          <w:p w14:paraId="7D26F0F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59F7094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陶露</w:t>
            </w:r>
          </w:p>
        </w:tc>
      </w:tr>
      <w:tr w14:paraId="15DC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4A192A7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44</w:t>
            </w:r>
          </w:p>
        </w:tc>
        <w:tc>
          <w:tcPr>
            <w:tcW w:w="1309" w:type="dxa"/>
            <w:vAlign w:val="center"/>
          </w:tcPr>
          <w:p w14:paraId="427F87D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318A8D0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华为ICT大赛</w:t>
            </w:r>
          </w:p>
        </w:tc>
        <w:tc>
          <w:tcPr>
            <w:tcW w:w="2560" w:type="dxa"/>
            <w:vAlign w:val="center"/>
          </w:tcPr>
          <w:p w14:paraId="2B505A0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华为技术有限公司</w:t>
            </w:r>
          </w:p>
        </w:tc>
        <w:tc>
          <w:tcPr>
            <w:tcW w:w="1080" w:type="dxa"/>
            <w:vAlign w:val="center"/>
          </w:tcPr>
          <w:p w14:paraId="449A58E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705206C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周彭俊</w:t>
            </w:r>
          </w:p>
        </w:tc>
      </w:tr>
      <w:tr w14:paraId="71BA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3B8769E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45</w:t>
            </w:r>
          </w:p>
        </w:tc>
        <w:tc>
          <w:tcPr>
            <w:tcW w:w="1309" w:type="dxa"/>
            <w:vAlign w:val="center"/>
          </w:tcPr>
          <w:p w14:paraId="54F752E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2F3475C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安徽省大学生网络与分布式系统创新设计大赛</w:t>
            </w:r>
          </w:p>
        </w:tc>
        <w:tc>
          <w:tcPr>
            <w:tcW w:w="2560" w:type="dxa"/>
            <w:vAlign w:val="center"/>
          </w:tcPr>
          <w:p w14:paraId="0A96676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安徽省教育厅</w:t>
            </w:r>
          </w:p>
        </w:tc>
        <w:tc>
          <w:tcPr>
            <w:tcW w:w="1080" w:type="dxa"/>
            <w:vAlign w:val="center"/>
          </w:tcPr>
          <w:p w14:paraId="4709785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5159811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汪金涛</w:t>
            </w:r>
          </w:p>
        </w:tc>
      </w:tr>
      <w:tr w14:paraId="3459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851" w:type="dxa"/>
            <w:vAlign w:val="center"/>
          </w:tcPr>
          <w:p w14:paraId="2A1CAEAD">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46</w:t>
            </w:r>
          </w:p>
        </w:tc>
        <w:tc>
          <w:tcPr>
            <w:tcW w:w="1309" w:type="dxa"/>
            <w:vAlign w:val="center"/>
          </w:tcPr>
          <w:p w14:paraId="2965FF6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490338F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全国大学生信息安全竞赛（含省赛）</w:t>
            </w:r>
          </w:p>
        </w:tc>
        <w:tc>
          <w:tcPr>
            <w:tcW w:w="2560" w:type="dxa"/>
            <w:vAlign w:val="center"/>
          </w:tcPr>
          <w:p w14:paraId="1BACC72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教育部高等学校信息安全专业教学指导委员会/安徽省教育厅</w:t>
            </w:r>
          </w:p>
        </w:tc>
        <w:tc>
          <w:tcPr>
            <w:tcW w:w="1080" w:type="dxa"/>
            <w:vAlign w:val="center"/>
          </w:tcPr>
          <w:p w14:paraId="4E5FF25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51E0B3A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张利庭</w:t>
            </w:r>
          </w:p>
        </w:tc>
      </w:tr>
      <w:tr w14:paraId="1791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6A72BAF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47</w:t>
            </w:r>
          </w:p>
        </w:tc>
        <w:tc>
          <w:tcPr>
            <w:tcW w:w="1309" w:type="dxa"/>
            <w:vAlign w:val="center"/>
          </w:tcPr>
          <w:p w14:paraId="4E7C891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1AA37FD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第十五届创新、创业及创意电子商务挑战赛安徽省省赛</w:t>
            </w:r>
          </w:p>
        </w:tc>
        <w:tc>
          <w:tcPr>
            <w:tcW w:w="2560" w:type="dxa"/>
            <w:vAlign w:val="center"/>
          </w:tcPr>
          <w:p w14:paraId="0D6BF7B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安徽省教育厅</w:t>
            </w:r>
          </w:p>
        </w:tc>
        <w:tc>
          <w:tcPr>
            <w:tcW w:w="1080" w:type="dxa"/>
            <w:vAlign w:val="center"/>
          </w:tcPr>
          <w:p w14:paraId="020B834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0EB6D83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谭敬</w:t>
            </w:r>
          </w:p>
        </w:tc>
      </w:tr>
      <w:tr w14:paraId="00FC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3EE9A8CD">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48</w:t>
            </w:r>
          </w:p>
        </w:tc>
        <w:tc>
          <w:tcPr>
            <w:tcW w:w="1309" w:type="dxa"/>
            <w:vAlign w:val="center"/>
          </w:tcPr>
          <w:p w14:paraId="24FDA2C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315A921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全国大学生物联网设计竞赛</w:t>
            </w:r>
          </w:p>
        </w:tc>
        <w:tc>
          <w:tcPr>
            <w:tcW w:w="2560" w:type="dxa"/>
            <w:vAlign w:val="center"/>
          </w:tcPr>
          <w:p w14:paraId="7AA4835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教育部高等学校计算机类专业教学指导委员会</w:t>
            </w:r>
          </w:p>
        </w:tc>
        <w:tc>
          <w:tcPr>
            <w:tcW w:w="1080" w:type="dxa"/>
            <w:vAlign w:val="center"/>
          </w:tcPr>
          <w:p w14:paraId="144F261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3B748AC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张蒙</w:t>
            </w:r>
          </w:p>
        </w:tc>
      </w:tr>
      <w:tr w14:paraId="75AD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03F7556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49</w:t>
            </w:r>
          </w:p>
        </w:tc>
        <w:tc>
          <w:tcPr>
            <w:tcW w:w="1309" w:type="dxa"/>
            <w:vAlign w:val="center"/>
          </w:tcPr>
          <w:p w14:paraId="42942A7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492EA2C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安徽省大数据与人工智能应用竞赛</w:t>
            </w:r>
          </w:p>
        </w:tc>
        <w:tc>
          <w:tcPr>
            <w:tcW w:w="2560" w:type="dxa"/>
            <w:vAlign w:val="center"/>
          </w:tcPr>
          <w:p w14:paraId="1D26C08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安徽省教育厅</w:t>
            </w:r>
          </w:p>
        </w:tc>
        <w:tc>
          <w:tcPr>
            <w:tcW w:w="1080" w:type="dxa"/>
            <w:vAlign w:val="center"/>
          </w:tcPr>
          <w:p w14:paraId="72B58D0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39F135E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乐文革</w:t>
            </w:r>
          </w:p>
        </w:tc>
      </w:tr>
      <w:tr w14:paraId="0D3C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1306066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50</w:t>
            </w:r>
          </w:p>
        </w:tc>
        <w:tc>
          <w:tcPr>
            <w:tcW w:w="1309" w:type="dxa"/>
            <w:vAlign w:val="center"/>
          </w:tcPr>
          <w:p w14:paraId="6930EA5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计算机院</w:t>
            </w:r>
          </w:p>
        </w:tc>
        <w:tc>
          <w:tcPr>
            <w:tcW w:w="2620" w:type="dxa"/>
            <w:vAlign w:val="center"/>
          </w:tcPr>
          <w:p w14:paraId="149B2A0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“中国软件杯”大学生软件设计大赛</w:t>
            </w:r>
          </w:p>
        </w:tc>
        <w:tc>
          <w:tcPr>
            <w:tcW w:w="2560" w:type="dxa"/>
            <w:vAlign w:val="center"/>
          </w:tcPr>
          <w:p w14:paraId="1FA741C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工业和信息化部，教育部，江苏省人民政府</w:t>
            </w:r>
          </w:p>
        </w:tc>
        <w:tc>
          <w:tcPr>
            <w:tcW w:w="1080" w:type="dxa"/>
            <w:vAlign w:val="center"/>
          </w:tcPr>
          <w:p w14:paraId="6E92575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7F2D705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申科翔</w:t>
            </w:r>
          </w:p>
        </w:tc>
      </w:tr>
      <w:tr w14:paraId="7531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5C421AE2">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51</w:t>
            </w:r>
          </w:p>
        </w:tc>
        <w:tc>
          <w:tcPr>
            <w:tcW w:w="1309" w:type="dxa"/>
            <w:vAlign w:val="center"/>
          </w:tcPr>
          <w:p w14:paraId="6F0E277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水利院</w:t>
            </w:r>
          </w:p>
        </w:tc>
        <w:tc>
          <w:tcPr>
            <w:tcW w:w="2620" w:type="dxa"/>
            <w:vAlign w:val="center"/>
          </w:tcPr>
          <w:p w14:paraId="0D0CF87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全国大学生生命科学竞赛（CULSC）</w:t>
            </w:r>
          </w:p>
        </w:tc>
        <w:tc>
          <w:tcPr>
            <w:tcW w:w="2560" w:type="dxa"/>
            <w:vAlign w:val="center"/>
          </w:tcPr>
          <w:p w14:paraId="45A5C1C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全国大学生生命科学竞赛委员会</w:t>
            </w:r>
          </w:p>
        </w:tc>
        <w:tc>
          <w:tcPr>
            <w:tcW w:w="1080" w:type="dxa"/>
            <w:vAlign w:val="center"/>
          </w:tcPr>
          <w:p w14:paraId="0307DE7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5FEF2A2A">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邬洪艳</w:t>
            </w:r>
          </w:p>
        </w:tc>
      </w:tr>
      <w:tr w14:paraId="5DE2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05721A0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52</w:t>
            </w:r>
          </w:p>
        </w:tc>
        <w:tc>
          <w:tcPr>
            <w:tcW w:w="1309" w:type="dxa"/>
            <w:vAlign w:val="center"/>
          </w:tcPr>
          <w:p w14:paraId="055E6DE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水利院</w:t>
            </w:r>
          </w:p>
        </w:tc>
        <w:tc>
          <w:tcPr>
            <w:tcW w:w="2620" w:type="dxa"/>
            <w:vAlign w:val="center"/>
          </w:tcPr>
          <w:p w14:paraId="12AB9A4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安徽省乡村振兴创新创业大赛</w:t>
            </w:r>
          </w:p>
        </w:tc>
        <w:tc>
          <w:tcPr>
            <w:tcW w:w="2560" w:type="dxa"/>
            <w:vAlign w:val="center"/>
          </w:tcPr>
          <w:p w14:paraId="5C4966D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省农业农村厅、省委宣传部、省教育厅</w:t>
            </w:r>
          </w:p>
        </w:tc>
        <w:tc>
          <w:tcPr>
            <w:tcW w:w="1080" w:type="dxa"/>
            <w:vAlign w:val="center"/>
          </w:tcPr>
          <w:p w14:paraId="06FAF49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6485037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路嘉</w:t>
            </w:r>
          </w:p>
        </w:tc>
      </w:tr>
      <w:tr w14:paraId="4E7E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851" w:type="dxa"/>
            <w:vAlign w:val="center"/>
          </w:tcPr>
          <w:p w14:paraId="60E685E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53</w:t>
            </w:r>
          </w:p>
        </w:tc>
        <w:tc>
          <w:tcPr>
            <w:tcW w:w="1309" w:type="dxa"/>
            <w:vAlign w:val="center"/>
          </w:tcPr>
          <w:p w14:paraId="06ACA6A0">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水利院</w:t>
            </w:r>
          </w:p>
        </w:tc>
        <w:tc>
          <w:tcPr>
            <w:tcW w:w="2620" w:type="dxa"/>
            <w:vAlign w:val="center"/>
          </w:tcPr>
          <w:p w14:paraId="2880ED3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安徽省百所高校百万大学生科普创意创新大赛</w:t>
            </w:r>
          </w:p>
        </w:tc>
        <w:tc>
          <w:tcPr>
            <w:tcW w:w="2560" w:type="dxa"/>
            <w:vAlign w:val="center"/>
          </w:tcPr>
          <w:p w14:paraId="75192D7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安徽省教育厅、安徽省科学技术协会、共青团安徽省委员会</w:t>
            </w:r>
          </w:p>
        </w:tc>
        <w:tc>
          <w:tcPr>
            <w:tcW w:w="1080" w:type="dxa"/>
            <w:vAlign w:val="center"/>
          </w:tcPr>
          <w:p w14:paraId="61F15FC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03F44EC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张金玺</w:t>
            </w:r>
          </w:p>
        </w:tc>
      </w:tr>
      <w:tr w14:paraId="1C55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53CA366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54</w:t>
            </w:r>
          </w:p>
        </w:tc>
        <w:tc>
          <w:tcPr>
            <w:tcW w:w="1309" w:type="dxa"/>
            <w:vAlign w:val="center"/>
          </w:tcPr>
          <w:p w14:paraId="0F96ECD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水利院</w:t>
            </w:r>
          </w:p>
        </w:tc>
        <w:tc>
          <w:tcPr>
            <w:tcW w:w="2620" w:type="dxa"/>
            <w:vAlign w:val="center"/>
          </w:tcPr>
          <w:p w14:paraId="2C087D2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第三届安徽省大学生节能减排社会实践与科技竞赛</w:t>
            </w:r>
          </w:p>
        </w:tc>
        <w:tc>
          <w:tcPr>
            <w:tcW w:w="2560" w:type="dxa"/>
            <w:vAlign w:val="center"/>
          </w:tcPr>
          <w:p w14:paraId="5CB6D9F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中国科学技术大学、安徽省能源研究会</w:t>
            </w:r>
          </w:p>
        </w:tc>
        <w:tc>
          <w:tcPr>
            <w:tcW w:w="1080" w:type="dxa"/>
            <w:vAlign w:val="center"/>
          </w:tcPr>
          <w:p w14:paraId="6DD603B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465A96B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黄双双</w:t>
            </w:r>
          </w:p>
        </w:tc>
      </w:tr>
      <w:tr w14:paraId="1E8B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26A458A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55</w:t>
            </w:r>
          </w:p>
        </w:tc>
        <w:tc>
          <w:tcPr>
            <w:tcW w:w="1309" w:type="dxa"/>
            <w:vAlign w:val="center"/>
          </w:tcPr>
          <w:p w14:paraId="09E9722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5BCD358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安徽省学生体育联赛大学生武术比赛</w:t>
            </w:r>
          </w:p>
        </w:tc>
        <w:tc>
          <w:tcPr>
            <w:tcW w:w="2560" w:type="dxa"/>
            <w:vAlign w:val="center"/>
          </w:tcPr>
          <w:p w14:paraId="6A8C7E4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安徽省教育厅，安徽省体育局</w:t>
            </w:r>
          </w:p>
        </w:tc>
        <w:tc>
          <w:tcPr>
            <w:tcW w:w="1080" w:type="dxa"/>
            <w:vAlign w:val="center"/>
          </w:tcPr>
          <w:p w14:paraId="2AD6112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715D2CC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张凡</w:t>
            </w:r>
          </w:p>
        </w:tc>
      </w:tr>
      <w:tr w14:paraId="0DC8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766379F3">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56</w:t>
            </w:r>
          </w:p>
        </w:tc>
        <w:tc>
          <w:tcPr>
            <w:tcW w:w="1309" w:type="dxa"/>
            <w:vAlign w:val="center"/>
          </w:tcPr>
          <w:p w14:paraId="614A591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7C496E7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中国大学生空手道锦标赛</w:t>
            </w:r>
          </w:p>
        </w:tc>
        <w:tc>
          <w:tcPr>
            <w:tcW w:w="2560" w:type="dxa"/>
            <w:vAlign w:val="center"/>
          </w:tcPr>
          <w:p w14:paraId="2820EA7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中国学生体育联合会</w:t>
            </w:r>
          </w:p>
        </w:tc>
        <w:tc>
          <w:tcPr>
            <w:tcW w:w="1080" w:type="dxa"/>
            <w:vAlign w:val="center"/>
          </w:tcPr>
          <w:p w14:paraId="11D063B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028D9CE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佘如辰</w:t>
            </w:r>
          </w:p>
        </w:tc>
      </w:tr>
      <w:tr w14:paraId="6BB7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7212A45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57</w:t>
            </w:r>
          </w:p>
        </w:tc>
        <w:tc>
          <w:tcPr>
            <w:tcW w:w="1309" w:type="dxa"/>
            <w:vAlign w:val="center"/>
          </w:tcPr>
          <w:p w14:paraId="5037D31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08A9A41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大学生英语竞赛（含省赛）</w:t>
            </w:r>
          </w:p>
        </w:tc>
        <w:tc>
          <w:tcPr>
            <w:tcW w:w="2560" w:type="dxa"/>
            <w:vAlign w:val="center"/>
          </w:tcPr>
          <w:p w14:paraId="6F081F6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高等学校大学外语教学研究会</w:t>
            </w:r>
          </w:p>
        </w:tc>
        <w:tc>
          <w:tcPr>
            <w:tcW w:w="1080" w:type="dxa"/>
            <w:vAlign w:val="center"/>
          </w:tcPr>
          <w:p w14:paraId="25A99C9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76E93587">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张晨佳</w:t>
            </w:r>
          </w:p>
        </w:tc>
      </w:tr>
      <w:tr w14:paraId="1B87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77B93EF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58</w:t>
            </w:r>
          </w:p>
        </w:tc>
        <w:tc>
          <w:tcPr>
            <w:tcW w:w="1309" w:type="dxa"/>
            <w:vAlign w:val="center"/>
          </w:tcPr>
          <w:p w14:paraId="18B2154D">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02E7F70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“外研社杯”全国大学生外语能力大赛</w:t>
            </w:r>
          </w:p>
        </w:tc>
        <w:tc>
          <w:tcPr>
            <w:tcW w:w="2560" w:type="dxa"/>
            <w:vAlign w:val="center"/>
          </w:tcPr>
          <w:p w14:paraId="17FC890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4E21C84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010E455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彭饮冰</w:t>
            </w:r>
          </w:p>
        </w:tc>
      </w:tr>
      <w:tr w14:paraId="39D9C96D">
        <w:tblPrEx>
          <w:tblCellMar>
            <w:top w:w="0" w:type="dxa"/>
            <w:left w:w="108" w:type="dxa"/>
            <w:bottom w:w="0" w:type="dxa"/>
            <w:right w:w="108" w:type="dxa"/>
          </w:tblCellMar>
        </w:tblPrEx>
        <w:trPr>
          <w:trHeight w:val="1125" w:hRule="atLeast"/>
        </w:trPr>
        <w:tc>
          <w:tcPr>
            <w:tcW w:w="851" w:type="dxa"/>
            <w:vAlign w:val="center"/>
          </w:tcPr>
          <w:p w14:paraId="3C020F3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59</w:t>
            </w:r>
          </w:p>
        </w:tc>
        <w:tc>
          <w:tcPr>
            <w:tcW w:w="1309" w:type="dxa"/>
            <w:vAlign w:val="center"/>
          </w:tcPr>
          <w:p w14:paraId="360E9DE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69CBFB0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全国大学生数学竞赛（含省赛）</w:t>
            </w:r>
          </w:p>
        </w:tc>
        <w:tc>
          <w:tcPr>
            <w:tcW w:w="2560" w:type="dxa"/>
            <w:vAlign w:val="center"/>
          </w:tcPr>
          <w:p w14:paraId="51696AF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中国数学会普及工作委员会/安徽省教育厅</w:t>
            </w:r>
          </w:p>
        </w:tc>
        <w:tc>
          <w:tcPr>
            <w:tcW w:w="1080" w:type="dxa"/>
            <w:vAlign w:val="center"/>
          </w:tcPr>
          <w:p w14:paraId="543A885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648E157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范爱华</w:t>
            </w:r>
          </w:p>
        </w:tc>
      </w:tr>
      <w:tr w14:paraId="00D1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73111C9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60</w:t>
            </w:r>
          </w:p>
        </w:tc>
        <w:tc>
          <w:tcPr>
            <w:tcW w:w="1309" w:type="dxa"/>
            <w:vAlign w:val="center"/>
          </w:tcPr>
          <w:p w14:paraId="7283677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3625DF9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安徽省大学生篮球比赛</w:t>
            </w:r>
          </w:p>
        </w:tc>
        <w:tc>
          <w:tcPr>
            <w:tcW w:w="2560" w:type="dxa"/>
            <w:vAlign w:val="center"/>
          </w:tcPr>
          <w:p w14:paraId="65FF216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07B086A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1A2B0E5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王世辰</w:t>
            </w:r>
          </w:p>
        </w:tc>
      </w:tr>
      <w:tr w14:paraId="68C2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0AB0146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61</w:t>
            </w:r>
          </w:p>
        </w:tc>
        <w:tc>
          <w:tcPr>
            <w:tcW w:w="1309" w:type="dxa"/>
            <w:vAlign w:val="center"/>
          </w:tcPr>
          <w:p w14:paraId="200C0E10">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通识院</w:t>
            </w:r>
          </w:p>
        </w:tc>
        <w:tc>
          <w:tcPr>
            <w:tcW w:w="2620" w:type="dxa"/>
            <w:vAlign w:val="center"/>
          </w:tcPr>
          <w:p w14:paraId="09843BD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安徽省大学生田径比赛</w:t>
            </w:r>
          </w:p>
        </w:tc>
        <w:tc>
          <w:tcPr>
            <w:tcW w:w="2560" w:type="dxa"/>
            <w:vAlign w:val="center"/>
          </w:tcPr>
          <w:p w14:paraId="30F875E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46CF98A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25207203">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张建玉</w:t>
            </w:r>
          </w:p>
        </w:tc>
      </w:tr>
      <w:tr w14:paraId="6708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5" w:hRule="atLeast"/>
        </w:trPr>
        <w:tc>
          <w:tcPr>
            <w:tcW w:w="851" w:type="dxa"/>
            <w:vAlign w:val="center"/>
          </w:tcPr>
          <w:p w14:paraId="0CA96B69">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62</w:t>
            </w:r>
          </w:p>
        </w:tc>
        <w:tc>
          <w:tcPr>
            <w:tcW w:w="1309" w:type="dxa"/>
            <w:vAlign w:val="center"/>
          </w:tcPr>
          <w:p w14:paraId="5A8A4B66">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土木院</w:t>
            </w:r>
          </w:p>
        </w:tc>
        <w:tc>
          <w:tcPr>
            <w:tcW w:w="2620" w:type="dxa"/>
            <w:vAlign w:val="center"/>
          </w:tcPr>
          <w:p w14:paraId="067B6100">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全国高等学校大学生测绘技能大赛（含省赛）</w:t>
            </w:r>
          </w:p>
        </w:tc>
        <w:tc>
          <w:tcPr>
            <w:tcW w:w="2560" w:type="dxa"/>
            <w:vAlign w:val="center"/>
          </w:tcPr>
          <w:p w14:paraId="4644E16A">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教育部高等学校测绘学科教学指导委员会、安徽省教育厅</w:t>
            </w:r>
          </w:p>
        </w:tc>
        <w:tc>
          <w:tcPr>
            <w:tcW w:w="1080" w:type="dxa"/>
            <w:vAlign w:val="center"/>
          </w:tcPr>
          <w:p w14:paraId="5B8883F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1F3C4AA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闻亚</w:t>
            </w:r>
          </w:p>
        </w:tc>
      </w:tr>
      <w:tr w14:paraId="564C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851" w:type="dxa"/>
            <w:vAlign w:val="center"/>
          </w:tcPr>
          <w:p w14:paraId="43549F22">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63</w:t>
            </w:r>
          </w:p>
        </w:tc>
        <w:tc>
          <w:tcPr>
            <w:tcW w:w="1309" w:type="dxa"/>
            <w:vAlign w:val="center"/>
          </w:tcPr>
          <w:p w14:paraId="2069A5C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土木院</w:t>
            </w:r>
          </w:p>
        </w:tc>
        <w:tc>
          <w:tcPr>
            <w:tcW w:w="2620" w:type="dxa"/>
            <w:vAlign w:val="center"/>
          </w:tcPr>
          <w:p w14:paraId="1008C51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全国大学生GIS应用技能大赛/全国高校GIS技能大赛（含省赛）</w:t>
            </w:r>
          </w:p>
        </w:tc>
        <w:tc>
          <w:tcPr>
            <w:tcW w:w="2560" w:type="dxa"/>
            <w:vAlign w:val="center"/>
          </w:tcPr>
          <w:p w14:paraId="3B7EC7DF">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中国地理信息产业协会、教育部高等学校地理科学教学指导委员会</w:t>
            </w:r>
          </w:p>
        </w:tc>
        <w:tc>
          <w:tcPr>
            <w:tcW w:w="1080" w:type="dxa"/>
            <w:vAlign w:val="center"/>
          </w:tcPr>
          <w:p w14:paraId="09C683C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1FBAA4B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宋仁琳</w:t>
            </w:r>
          </w:p>
        </w:tc>
      </w:tr>
      <w:tr w14:paraId="681E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5D1FEA36">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64</w:t>
            </w:r>
          </w:p>
        </w:tc>
        <w:tc>
          <w:tcPr>
            <w:tcW w:w="1309" w:type="dxa"/>
            <w:vAlign w:val="center"/>
          </w:tcPr>
          <w:p w14:paraId="2C69034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土木院</w:t>
            </w:r>
          </w:p>
        </w:tc>
        <w:tc>
          <w:tcPr>
            <w:tcW w:w="2620" w:type="dxa"/>
            <w:vAlign w:val="center"/>
          </w:tcPr>
          <w:p w14:paraId="53AF25E3">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安徽省交通科技大赛</w:t>
            </w:r>
          </w:p>
        </w:tc>
        <w:tc>
          <w:tcPr>
            <w:tcW w:w="2560" w:type="dxa"/>
            <w:vAlign w:val="center"/>
          </w:tcPr>
          <w:p w14:paraId="014D5BAC">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0FC27FA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33A8A71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王笛</w:t>
            </w:r>
          </w:p>
        </w:tc>
      </w:tr>
      <w:tr w14:paraId="01BB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737E7B68">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65</w:t>
            </w:r>
          </w:p>
        </w:tc>
        <w:tc>
          <w:tcPr>
            <w:tcW w:w="1309" w:type="dxa"/>
            <w:vAlign w:val="center"/>
          </w:tcPr>
          <w:p w14:paraId="565145F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土木院</w:t>
            </w:r>
          </w:p>
        </w:tc>
        <w:tc>
          <w:tcPr>
            <w:tcW w:w="2620" w:type="dxa"/>
            <w:vAlign w:val="center"/>
          </w:tcPr>
          <w:p w14:paraId="06F5A78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安徽省大学生数字建造与BIM应用大赛</w:t>
            </w:r>
          </w:p>
        </w:tc>
        <w:tc>
          <w:tcPr>
            <w:tcW w:w="2560" w:type="dxa"/>
            <w:vAlign w:val="center"/>
          </w:tcPr>
          <w:p w14:paraId="1929235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5A3C872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5F19F43A">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杨莉</w:t>
            </w:r>
          </w:p>
        </w:tc>
      </w:tr>
      <w:tr w14:paraId="6E4E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851" w:type="dxa"/>
            <w:vAlign w:val="center"/>
          </w:tcPr>
          <w:p w14:paraId="08C946DE">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66</w:t>
            </w:r>
          </w:p>
        </w:tc>
        <w:tc>
          <w:tcPr>
            <w:tcW w:w="1309" w:type="dxa"/>
            <w:vAlign w:val="center"/>
          </w:tcPr>
          <w:p w14:paraId="2CB0621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艺设院</w:t>
            </w:r>
          </w:p>
        </w:tc>
        <w:tc>
          <w:tcPr>
            <w:tcW w:w="2620" w:type="dxa"/>
            <w:vAlign w:val="center"/>
          </w:tcPr>
          <w:p w14:paraId="05AF8947">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中国好创意暨全国数字艺术设计大赛</w:t>
            </w:r>
          </w:p>
        </w:tc>
        <w:tc>
          <w:tcPr>
            <w:tcW w:w="2560" w:type="dxa"/>
            <w:vAlign w:val="center"/>
          </w:tcPr>
          <w:p w14:paraId="3A32223A">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中国电子视像行业协会、中国好创意暨全国数字艺术设计大赛组织委员会</w:t>
            </w:r>
          </w:p>
        </w:tc>
        <w:tc>
          <w:tcPr>
            <w:tcW w:w="1080" w:type="dxa"/>
            <w:vAlign w:val="center"/>
          </w:tcPr>
          <w:p w14:paraId="3057DA7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3564925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刘梦水</w:t>
            </w:r>
          </w:p>
        </w:tc>
      </w:tr>
      <w:tr w14:paraId="5DB0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51" w:type="dxa"/>
            <w:vAlign w:val="center"/>
          </w:tcPr>
          <w:p w14:paraId="478CD2E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67</w:t>
            </w:r>
          </w:p>
        </w:tc>
        <w:tc>
          <w:tcPr>
            <w:tcW w:w="1309" w:type="dxa"/>
            <w:vAlign w:val="center"/>
          </w:tcPr>
          <w:p w14:paraId="00846C00">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艺设院</w:t>
            </w:r>
          </w:p>
        </w:tc>
        <w:tc>
          <w:tcPr>
            <w:tcW w:w="2620" w:type="dxa"/>
            <w:vAlign w:val="center"/>
          </w:tcPr>
          <w:p w14:paraId="732FDB51">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未来设计师·全国高校数字艺术设计大赛（NCDA）</w:t>
            </w:r>
          </w:p>
        </w:tc>
        <w:tc>
          <w:tcPr>
            <w:tcW w:w="2560" w:type="dxa"/>
            <w:vAlign w:val="center"/>
          </w:tcPr>
          <w:p w14:paraId="0DFDAFC9">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工业和信息化部人才交流中心</w:t>
            </w:r>
          </w:p>
        </w:tc>
        <w:tc>
          <w:tcPr>
            <w:tcW w:w="1080" w:type="dxa"/>
            <w:vAlign w:val="center"/>
          </w:tcPr>
          <w:p w14:paraId="584D6CB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2D4F7E65">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刘婉雪</w:t>
            </w:r>
          </w:p>
        </w:tc>
      </w:tr>
      <w:tr w14:paraId="754D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5F46828B">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68</w:t>
            </w:r>
          </w:p>
        </w:tc>
        <w:tc>
          <w:tcPr>
            <w:tcW w:w="1309" w:type="dxa"/>
            <w:vAlign w:val="center"/>
          </w:tcPr>
          <w:p w14:paraId="2F0B07C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艺设院</w:t>
            </w:r>
          </w:p>
        </w:tc>
        <w:tc>
          <w:tcPr>
            <w:tcW w:w="2620" w:type="dxa"/>
            <w:vAlign w:val="center"/>
          </w:tcPr>
          <w:p w14:paraId="55374699">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安徽省大学生摄影作品大赛</w:t>
            </w:r>
          </w:p>
        </w:tc>
        <w:tc>
          <w:tcPr>
            <w:tcW w:w="2560" w:type="dxa"/>
            <w:vAlign w:val="center"/>
          </w:tcPr>
          <w:p w14:paraId="449C307A">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安徽省教育厅</w:t>
            </w:r>
          </w:p>
        </w:tc>
        <w:tc>
          <w:tcPr>
            <w:tcW w:w="1080" w:type="dxa"/>
            <w:vAlign w:val="center"/>
          </w:tcPr>
          <w:p w14:paraId="36FC8A7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1157EDE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曹哲</w:t>
            </w:r>
          </w:p>
        </w:tc>
      </w:tr>
      <w:tr w14:paraId="60B4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851" w:type="dxa"/>
            <w:vAlign w:val="center"/>
          </w:tcPr>
          <w:p w14:paraId="4B62D984">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69</w:t>
            </w:r>
          </w:p>
        </w:tc>
        <w:tc>
          <w:tcPr>
            <w:tcW w:w="1309" w:type="dxa"/>
            <w:vAlign w:val="center"/>
          </w:tcPr>
          <w:p w14:paraId="2A3F7A3E">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艺设院</w:t>
            </w:r>
          </w:p>
        </w:tc>
        <w:tc>
          <w:tcPr>
            <w:tcW w:w="2620" w:type="dxa"/>
            <w:vAlign w:val="center"/>
          </w:tcPr>
          <w:p w14:paraId="6041557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两岸新锐设计竞赛</w:t>
            </w:r>
          </w:p>
        </w:tc>
        <w:tc>
          <w:tcPr>
            <w:tcW w:w="2560" w:type="dxa"/>
            <w:vAlign w:val="center"/>
          </w:tcPr>
          <w:p w14:paraId="4578B83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中国高等教育学会，中华中山文化交流协会和北京歌华文化发展集团有限公司</w:t>
            </w:r>
          </w:p>
        </w:tc>
        <w:tc>
          <w:tcPr>
            <w:tcW w:w="1080" w:type="dxa"/>
            <w:vAlign w:val="center"/>
          </w:tcPr>
          <w:p w14:paraId="43408EE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1EB6AA6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俞晓宇</w:t>
            </w:r>
          </w:p>
        </w:tc>
      </w:tr>
      <w:tr w14:paraId="554B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75BC192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70</w:t>
            </w:r>
          </w:p>
        </w:tc>
        <w:tc>
          <w:tcPr>
            <w:tcW w:w="1309" w:type="dxa"/>
            <w:vAlign w:val="center"/>
          </w:tcPr>
          <w:p w14:paraId="4C1EA385">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艺设院</w:t>
            </w:r>
          </w:p>
        </w:tc>
        <w:tc>
          <w:tcPr>
            <w:tcW w:w="2620" w:type="dxa"/>
            <w:vAlign w:val="center"/>
          </w:tcPr>
          <w:p w14:paraId="4E740CF1">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安徽省大学生环境设计大赛</w:t>
            </w:r>
          </w:p>
        </w:tc>
        <w:tc>
          <w:tcPr>
            <w:tcW w:w="2560" w:type="dxa"/>
            <w:vAlign w:val="center"/>
          </w:tcPr>
          <w:p w14:paraId="55215B6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安徽省教育厅</w:t>
            </w:r>
          </w:p>
        </w:tc>
        <w:tc>
          <w:tcPr>
            <w:tcW w:w="1080" w:type="dxa"/>
            <w:vAlign w:val="center"/>
          </w:tcPr>
          <w:p w14:paraId="7BBC872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0A9A1CB2">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李丹明</w:t>
            </w:r>
          </w:p>
        </w:tc>
      </w:tr>
      <w:tr w14:paraId="4B4C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51" w:type="dxa"/>
            <w:vAlign w:val="center"/>
          </w:tcPr>
          <w:p w14:paraId="4CD0A3D2">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71</w:t>
            </w:r>
          </w:p>
        </w:tc>
        <w:tc>
          <w:tcPr>
            <w:tcW w:w="1309" w:type="dxa"/>
            <w:vAlign w:val="center"/>
          </w:tcPr>
          <w:p w14:paraId="7B298F92">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艺设院</w:t>
            </w:r>
          </w:p>
        </w:tc>
        <w:tc>
          <w:tcPr>
            <w:tcW w:w="2620" w:type="dxa"/>
            <w:vAlign w:val="center"/>
          </w:tcPr>
          <w:p w14:paraId="0475BD8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安徽省工业设计大赛</w:t>
            </w:r>
          </w:p>
        </w:tc>
        <w:tc>
          <w:tcPr>
            <w:tcW w:w="2560" w:type="dxa"/>
            <w:vAlign w:val="center"/>
          </w:tcPr>
          <w:p w14:paraId="33F52762">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安徽省教育厅</w:t>
            </w:r>
          </w:p>
        </w:tc>
        <w:tc>
          <w:tcPr>
            <w:tcW w:w="1080" w:type="dxa"/>
            <w:vAlign w:val="center"/>
          </w:tcPr>
          <w:p w14:paraId="5EF4A2A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6A11E35F">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张黄盛</w:t>
            </w:r>
          </w:p>
        </w:tc>
      </w:tr>
      <w:tr w14:paraId="62DC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851" w:type="dxa"/>
            <w:vAlign w:val="center"/>
          </w:tcPr>
          <w:p w14:paraId="5569C9C0">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72</w:t>
            </w:r>
          </w:p>
        </w:tc>
        <w:tc>
          <w:tcPr>
            <w:tcW w:w="1309" w:type="dxa"/>
            <w:vAlign w:val="center"/>
          </w:tcPr>
          <w:p w14:paraId="566DB380">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艺设院</w:t>
            </w:r>
          </w:p>
        </w:tc>
        <w:tc>
          <w:tcPr>
            <w:tcW w:w="2620" w:type="dxa"/>
            <w:vAlign w:val="center"/>
          </w:tcPr>
          <w:p w14:paraId="498C0CCB">
            <w:pPr>
              <w:widowControl/>
              <w:jc w:val="center"/>
              <w:rPr>
                <w:rFonts w:hint="eastAsia" w:ascii="宋体" w:hAnsi="宋体" w:eastAsia="宋体" w:cs="宋体"/>
                <w:color w:val="0D0D0D"/>
                <w:kern w:val="0"/>
                <w:sz w:val="28"/>
                <w:szCs w:val="28"/>
              </w:rPr>
            </w:pPr>
            <w:r>
              <w:rPr>
                <w:rFonts w:hint="eastAsia" w:ascii="宋体" w:hAnsi="宋体" w:eastAsia="宋体" w:cs="宋体"/>
                <w:color w:val="0D0D0D"/>
                <w:kern w:val="0"/>
                <w:sz w:val="28"/>
                <w:szCs w:val="28"/>
              </w:rPr>
              <w:t>全国大学生工业设计大赛（含省赛）</w:t>
            </w:r>
          </w:p>
        </w:tc>
        <w:tc>
          <w:tcPr>
            <w:tcW w:w="2560" w:type="dxa"/>
            <w:vAlign w:val="center"/>
          </w:tcPr>
          <w:p w14:paraId="1CD392AD">
            <w:pPr>
              <w:widowControl/>
              <w:jc w:val="center"/>
              <w:rPr>
                <w:rFonts w:hint="eastAsia" w:ascii="宋体" w:hAnsi="宋体" w:eastAsia="宋体" w:cs="宋体"/>
                <w:color w:val="0D0D0D"/>
                <w:kern w:val="0"/>
                <w:sz w:val="28"/>
                <w:szCs w:val="28"/>
              </w:rPr>
            </w:pPr>
            <w:r>
              <w:rPr>
                <w:rFonts w:hint="eastAsia" w:ascii="宋体" w:hAnsi="宋体" w:eastAsia="宋体" w:cs="宋体"/>
                <w:color w:val="0D0D0D"/>
                <w:kern w:val="0"/>
                <w:sz w:val="28"/>
                <w:szCs w:val="28"/>
              </w:rPr>
              <w:t>教育部高等学校工业设计专业教学指导委员会、广东省教育厅/安徽省教育厅</w:t>
            </w:r>
          </w:p>
        </w:tc>
        <w:tc>
          <w:tcPr>
            <w:tcW w:w="1080" w:type="dxa"/>
            <w:vAlign w:val="center"/>
          </w:tcPr>
          <w:p w14:paraId="7BAEC2E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7A77D967">
            <w:pPr>
              <w:widowControl/>
              <w:jc w:val="center"/>
              <w:rPr>
                <w:rFonts w:hint="eastAsia" w:ascii="宋体" w:hAnsi="宋体" w:eastAsia="宋体" w:cs="宋体"/>
                <w:color w:val="0D0D0D"/>
                <w:kern w:val="0"/>
                <w:sz w:val="28"/>
                <w:szCs w:val="28"/>
              </w:rPr>
            </w:pPr>
            <w:r>
              <w:rPr>
                <w:rFonts w:hint="eastAsia" w:ascii="宋体" w:hAnsi="宋体" w:eastAsia="宋体" w:cs="宋体"/>
                <w:color w:val="0D0D0D"/>
                <w:kern w:val="0"/>
                <w:sz w:val="28"/>
                <w:szCs w:val="28"/>
              </w:rPr>
              <w:t>肖昕妤</w:t>
            </w:r>
          </w:p>
        </w:tc>
      </w:tr>
      <w:tr w14:paraId="5878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5" w:hRule="atLeast"/>
        </w:trPr>
        <w:tc>
          <w:tcPr>
            <w:tcW w:w="851" w:type="dxa"/>
            <w:vAlign w:val="center"/>
          </w:tcPr>
          <w:p w14:paraId="35DCE98C">
            <w:pPr>
              <w:widowControl/>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73</w:t>
            </w:r>
          </w:p>
        </w:tc>
        <w:tc>
          <w:tcPr>
            <w:tcW w:w="1309" w:type="dxa"/>
            <w:vAlign w:val="center"/>
          </w:tcPr>
          <w:p w14:paraId="76F8662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艺设院</w:t>
            </w:r>
          </w:p>
        </w:tc>
        <w:tc>
          <w:tcPr>
            <w:tcW w:w="2620" w:type="dxa"/>
            <w:vAlign w:val="center"/>
          </w:tcPr>
          <w:p w14:paraId="32735B74">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安徽省动漫大赛</w:t>
            </w:r>
          </w:p>
        </w:tc>
        <w:tc>
          <w:tcPr>
            <w:tcW w:w="2560" w:type="dxa"/>
            <w:vAlign w:val="center"/>
          </w:tcPr>
          <w:p w14:paraId="0E884C08">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安徽省文化厅、安徽省新闻和出版广播电视局、安徽省教育厅</w:t>
            </w:r>
          </w:p>
        </w:tc>
        <w:tc>
          <w:tcPr>
            <w:tcW w:w="1080" w:type="dxa"/>
            <w:vAlign w:val="center"/>
          </w:tcPr>
          <w:p w14:paraId="1DD98F0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B</w:t>
            </w:r>
          </w:p>
        </w:tc>
        <w:tc>
          <w:tcPr>
            <w:tcW w:w="1080" w:type="dxa"/>
            <w:vAlign w:val="center"/>
          </w:tcPr>
          <w:p w14:paraId="3E51856B">
            <w:pPr>
              <w:widowControl/>
              <w:jc w:val="center"/>
              <w:rPr>
                <w:rFonts w:hint="eastAsia" w:ascii="宋体" w:hAnsi="宋体" w:eastAsia="宋体" w:cs="宋体"/>
                <w:kern w:val="0"/>
                <w:sz w:val="28"/>
                <w:szCs w:val="28"/>
              </w:rPr>
            </w:pPr>
            <w:r>
              <w:rPr>
                <w:rFonts w:hint="eastAsia" w:ascii="宋体" w:hAnsi="宋体" w:eastAsia="宋体" w:cs="宋体"/>
                <w:kern w:val="0"/>
                <w:sz w:val="28"/>
                <w:szCs w:val="28"/>
              </w:rPr>
              <w:t>郭凤</w:t>
            </w:r>
          </w:p>
        </w:tc>
      </w:tr>
    </w:tbl>
    <w:p w14:paraId="799065AE">
      <w:pPr>
        <w:spacing w:line="480" w:lineRule="exact"/>
        <w:rPr>
          <w:rFonts w:ascii="Times New Roman" w:hAnsi="Times New Roman" w:eastAsia="宋体" w:cs="Times New Roman"/>
          <w:kern w:val="0"/>
          <w:sz w:val="20"/>
          <w:szCs w:val="20"/>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780F8">
    <w:pPr>
      <w:pStyle w:val="6"/>
      <w:tabs>
        <w:tab w:val="clear" w:pos="4153"/>
      </w:tabs>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98A3702">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198A3702">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497069">
                          <w:pPr>
                            <w:pStyle w:val="6"/>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GjeyTLAQAAl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rORyoO/PURsIXeWUCeouRjOK3ObdystxL9+znr8nz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Bho3skywEAAJcDAAAOAAAAAAAAAAEAIAAAACIBAABkcnMv&#10;ZTJvRG9jLnhtbFBLBQYAAAAABgAGAFkBAABfBQAAAAA=&#10;">
              <v:fill on="f" focussize="0,0"/>
              <v:stroke on="f" weight="1.25pt"/>
              <v:imagedata o:title=""/>
              <o:lock v:ext="edit" aspectratio="f"/>
              <v:textbox inset="0mm,0mm,0mm,0mm" style="mso-fit-shape-to-text:t;">
                <w:txbxContent>
                  <w:p w14:paraId="00497069">
                    <w:pPr>
                      <w:pStyle w:val="6"/>
                    </w:pP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FD2EA">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E0M2U0MGMyNjBhYTljODJkMjE0OGY2NzZlNWIwNDkifQ=="/>
  </w:docVars>
  <w:rsids>
    <w:rsidRoot w:val="00F8753B"/>
    <w:rsid w:val="0002493A"/>
    <w:rsid w:val="000259F9"/>
    <w:rsid w:val="00035A75"/>
    <w:rsid w:val="00050F44"/>
    <w:rsid w:val="00056EA8"/>
    <w:rsid w:val="0006786F"/>
    <w:rsid w:val="00074F29"/>
    <w:rsid w:val="00087190"/>
    <w:rsid w:val="000917A3"/>
    <w:rsid w:val="000B0B93"/>
    <w:rsid w:val="000C02D5"/>
    <w:rsid w:val="000E66F0"/>
    <w:rsid w:val="000F5F3A"/>
    <w:rsid w:val="000F6D53"/>
    <w:rsid w:val="00104677"/>
    <w:rsid w:val="00106F6D"/>
    <w:rsid w:val="001352D2"/>
    <w:rsid w:val="00184333"/>
    <w:rsid w:val="00184E7B"/>
    <w:rsid w:val="00192D4D"/>
    <w:rsid w:val="001C57C3"/>
    <w:rsid w:val="001D2849"/>
    <w:rsid w:val="001D59F0"/>
    <w:rsid w:val="001E7279"/>
    <w:rsid w:val="00204789"/>
    <w:rsid w:val="00224BBC"/>
    <w:rsid w:val="00264ABC"/>
    <w:rsid w:val="002A52A5"/>
    <w:rsid w:val="002B6A96"/>
    <w:rsid w:val="002C1D29"/>
    <w:rsid w:val="002D46C8"/>
    <w:rsid w:val="002D66A0"/>
    <w:rsid w:val="0031406A"/>
    <w:rsid w:val="003430CA"/>
    <w:rsid w:val="003570A9"/>
    <w:rsid w:val="00383E84"/>
    <w:rsid w:val="00386420"/>
    <w:rsid w:val="003A01D8"/>
    <w:rsid w:val="003B1CFB"/>
    <w:rsid w:val="003C514A"/>
    <w:rsid w:val="003D036E"/>
    <w:rsid w:val="003E4883"/>
    <w:rsid w:val="003E6A45"/>
    <w:rsid w:val="004309A2"/>
    <w:rsid w:val="00434997"/>
    <w:rsid w:val="00454942"/>
    <w:rsid w:val="00465CA1"/>
    <w:rsid w:val="004A07A3"/>
    <w:rsid w:val="004A44D9"/>
    <w:rsid w:val="004B5336"/>
    <w:rsid w:val="004D19CF"/>
    <w:rsid w:val="0051299D"/>
    <w:rsid w:val="00514EAD"/>
    <w:rsid w:val="0052369A"/>
    <w:rsid w:val="00543266"/>
    <w:rsid w:val="00550232"/>
    <w:rsid w:val="00557821"/>
    <w:rsid w:val="005D14CE"/>
    <w:rsid w:val="00603BAC"/>
    <w:rsid w:val="00622AD9"/>
    <w:rsid w:val="0062617F"/>
    <w:rsid w:val="00653452"/>
    <w:rsid w:val="006760C2"/>
    <w:rsid w:val="00682803"/>
    <w:rsid w:val="006A395B"/>
    <w:rsid w:val="006B70F1"/>
    <w:rsid w:val="006C5DCF"/>
    <w:rsid w:val="006F6261"/>
    <w:rsid w:val="006F7C80"/>
    <w:rsid w:val="007211F4"/>
    <w:rsid w:val="00724E6F"/>
    <w:rsid w:val="007846A1"/>
    <w:rsid w:val="00795ACC"/>
    <w:rsid w:val="007C54FC"/>
    <w:rsid w:val="007D61AA"/>
    <w:rsid w:val="007D7971"/>
    <w:rsid w:val="007F3815"/>
    <w:rsid w:val="0084006E"/>
    <w:rsid w:val="00840315"/>
    <w:rsid w:val="008618CA"/>
    <w:rsid w:val="00863531"/>
    <w:rsid w:val="00877F65"/>
    <w:rsid w:val="00892B8F"/>
    <w:rsid w:val="008A18D5"/>
    <w:rsid w:val="0090336C"/>
    <w:rsid w:val="00911D1B"/>
    <w:rsid w:val="00964A4F"/>
    <w:rsid w:val="00970B9B"/>
    <w:rsid w:val="009777D1"/>
    <w:rsid w:val="009B6CCD"/>
    <w:rsid w:val="00A024D2"/>
    <w:rsid w:val="00A2309A"/>
    <w:rsid w:val="00A437C2"/>
    <w:rsid w:val="00A64556"/>
    <w:rsid w:val="00A8420F"/>
    <w:rsid w:val="00A92943"/>
    <w:rsid w:val="00AE3930"/>
    <w:rsid w:val="00AF5B6D"/>
    <w:rsid w:val="00AF7EB1"/>
    <w:rsid w:val="00B038BA"/>
    <w:rsid w:val="00B04087"/>
    <w:rsid w:val="00B04319"/>
    <w:rsid w:val="00B205BB"/>
    <w:rsid w:val="00B527FF"/>
    <w:rsid w:val="00B6770C"/>
    <w:rsid w:val="00BD36EF"/>
    <w:rsid w:val="00BE377D"/>
    <w:rsid w:val="00C11746"/>
    <w:rsid w:val="00C1620E"/>
    <w:rsid w:val="00C41AA3"/>
    <w:rsid w:val="00C462C9"/>
    <w:rsid w:val="00C5010D"/>
    <w:rsid w:val="00C57A93"/>
    <w:rsid w:val="00C602CD"/>
    <w:rsid w:val="00C61191"/>
    <w:rsid w:val="00C6580C"/>
    <w:rsid w:val="00CD3692"/>
    <w:rsid w:val="00CD521A"/>
    <w:rsid w:val="00CE6AC0"/>
    <w:rsid w:val="00D00B13"/>
    <w:rsid w:val="00D21F28"/>
    <w:rsid w:val="00D326B8"/>
    <w:rsid w:val="00D545FD"/>
    <w:rsid w:val="00D574C4"/>
    <w:rsid w:val="00D63D1D"/>
    <w:rsid w:val="00D70F7A"/>
    <w:rsid w:val="00D723B0"/>
    <w:rsid w:val="00DB22CC"/>
    <w:rsid w:val="00DC48CA"/>
    <w:rsid w:val="00DE4826"/>
    <w:rsid w:val="00E0216B"/>
    <w:rsid w:val="00E25F89"/>
    <w:rsid w:val="00E34290"/>
    <w:rsid w:val="00E53F72"/>
    <w:rsid w:val="00E5404C"/>
    <w:rsid w:val="00E55364"/>
    <w:rsid w:val="00E7789D"/>
    <w:rsid w:val="00E91F9E"/>
    <w:rsid w:val="00EB12E7"/>
    <w:rsid w:val="00EB1593"/>
    <w:rsid w:val="00EC138C"/>
    <w:rsid w:val="00F22561"/>
    <w:rsid w:val="00F342C7"/>
    <w:rsid w:val="00F8753B"/>
    <w:rsid w:val="00F96BDD"/>
    <w:rsid w:val="00FA5ADF"/>
    <w:rsid w:val="00FA76E6"/>
    <w:rsid w:val="00FB3358"/>
    <w:rsid w:val="00FB6A03"/>
    <w:rsid w:val="00FE02B1"/>
    <w:rsid w:val="00FF04CF"/>
    <w:rsid w:val="00FF776F"/>
    <w:rsid w:val="01085E32"/>
    <w:rsid w:val="01DF4A56"/>
    <w:rsid w:val="02331ABF"/>
    <w:rsid w:val="025603E8"/>
    <w:rsid w:val="02873BB9"/>
    <w:rsid w:val="04846602"/>
    <w:rsid w:val="04D26C62"/>
    <w:rsid w:val="058B1A65"/>
    <w:rsid w:val="07570B9B"/>
    <w:rsid w:val="07595E23"/>
    <w:rsid w:val="078D1CC1"/>
    <w:rsid w:val="079C5D18"/>
    <w:rsid w:val="08AB035E"/>
    <w:rsid w:val="09150DDB"/>
    <w:rsid w:val="0A5C36A3"/>
    <w:rsid w:val="0C273DA2"/>
    <w:rsid w:val="0C8F7540"/>
    <w:rsid w:val="0D063F95"/>
    <w:rsid w:val="0D8B64C5"/>
    <w:rsid w:val="0DB717F6"/>
    <w:rsid w:val="0E6129F3"/>
    <w:rsid w:val="0EA55AF2"/>
    <w:rsid w:val="10604E9E"/>
    <w:rsid w:val="1070465B"/>
    <w:rsid w:val="10897BD2"/>
    <w:rsid w:val="1128587B"/>
    <w:rsid w:val="117417AC"/>
    <w:rsid w:val="11DB062B"/>
    <w:rsid w:val="125E74E2"/>
    <w:rsid w:val="135E58FE"/>
    <w:rsid w:val="14B40E91"/>
    <w:rsid w:val="14D2172F"/>
    <w:rsid w:val="15F67D2D"/>
    <w:rsid w:val="167D6A1A"/>
    <w:rsid w:val="18A66D27"/>
    <w:rsid w:val="18DE057F"/>
    <w:rsid w:val="191C5BB2"/>
    <w:rsid w:val="19A12EDA"/>
    <w:rsid w:val="19F85874"/>
    <w:rsid w:val="1A7171D0"/>
    <w:rsid w:val="1B354FBC"/>
    <w:rsid w:val="1BD21493"/>
    <w:rsid w:val="1C172B35"/>
    <w:rsid w:val="1E0A6C03"/>
    <w:rsid w:val="1E375A0A"/>
    <w:rsid w:val="1E696D86"/>
    <w:rsid w:val="1EAA4A5F"/>
    <w:rsid w:val="1F8B0514"/>
    <w:rsid w:val="2046007F"/>
    <w:rsid w:val="21327383"/>
    <w:rsid w:val="2197726E"/>
    <w:rsid w:val="232824F9"/>
    <w:rsid w:val="23EE6B8D"/>
    <w:rsid w:val="245448F0"/>
    <w:rsid w:val="253E0C0C"/>
    <w:rsid w:val="261A071C"/>
    <w:rsid w:val="26C84483"/>
    <w:rsid w:val="27EF5079"/>
    <w:rsid w:val="29E2391E"/>
    <w:rsid w:val="2A704DAF"/>
    <w:rsid w:val="2A940281"/>
    <w:rsid w:val="2AC16453"/>
    <w:rsid w:val="2BC77B2A"/>
    <w:rsid w:val="2CB857F5"/>
    <w:rsid w:val="2D5E5392"/>
    <w:rsid w:val="2E3F1460"/>
    <w:rsid w:val="2F4800A8"/>
    <w:rsid w:val="2F61116A"/>
    <w:rsid w:val="31905300"/>
    <w:rsid w:val="328F34F1"/>
    <w:rsid w:val="32BB5D4C"/>
    <w:rsid w:val="339C4E66"/>
    <w:rsid w:val="33A265CC"/>
    <w:rsid w:val="34A47E5D"/>
    <w:rsid w:val="34C927BF"/>
    <w:rsid w:val="35004650"/>
    <w:rsid w:val="35FC399A"/>
    <w:rsid w:val="36CE11E6"/>
    <w:rsid w:val="3743357F"/>
    <w:rsid w:val="38B2041F"/>
    <w:rsid w:val="38CE5AC2"/>
    <w:rsid w:val="395A6F38"/>
    <w:rsid w:val="39745805"/>
    <w:rsid w:val="3AE15338"/>
    <w:rsid w:val="3B0B5C7D"/>
    <w:rsid w:val="3C8235CD"/>
    <w:rsid w:val="3C8948FB"/>
    <w:rsid w:val="3DB976CF"/>
    <w:rsid w:val="3E0423BD"/>
    <w:rsid w:val="3E9154B5"/>
    <w:rsid w:val="3E9843C7"/>
    <w:rsid w:val="3EBE3EE3"/>
    <w:rsid w:val="3FB157F6"/>
    <w:rsid w:val="3FB928FC"/>
    <w:rsid w:val="404623E2"/>
    <w:rsid w:val="407231D7"/>
    <w:rsid w:val="407D4CE6"/>
    <w:rsid w:val="40FF1455"/>
    <w:rsid w:val="4200470A"/>
    <w:rsid w:val="42372536"/>
    <w:rsid w:val="42B53419"/>
    <w:rsid w:val="42BC698B"/>
    <w:rsid w:val="43917E18"/>
    <w:rsid w:val="45230F44"/>
    <w:rsid w:val="45C21D3F"/>
    <w:rsid w:val="45CD7313"/>
    <w:rsid w:val="45D76523"/>
    <w:rsid w:val="472965B9"/>
    <w:rsid w:val="48343468"/>
    <w:rsid w:val="48634D37"/>
    <w:rsid w:val="486D24D6"/>
    <w:rsid w:val="4879128B"/>
    <w:rsid w:val="4B3E7717"/>
    <w:rsid w:val="4B951C60"/>
    <w:rsid w:val="4C0526D1"/>
    <w:rsid w:val="4C0E309A"/>
    <w:rsid w:val="4C133C3D"/>
    <w:rsid w:val="4D8B55C5"/>
    <w:rsid w:val="4DB50BA7"/>
    <w:rsid w:val="4EA07161"/>
    <w:rsid w:val="4EAF34D1"/>
    <w:rsid w:val="4FCB0FB5"/>
    <w:rsid w:val="516B482C"/>
    <w:rsid w:val="51735001"/>
    <w:rsid w:val="523A167B"/>
    <w:rsid w:val="528261F7"/>
    <w:rsid w:val="529C2C03"/>
    <w:rsid w:val="535449BE"/>
    <w:rsid w:val="53FB5F32"/>
    <w:rsid w:val="54212884"/>
    <w:rsid w:val="54B0031A"/>
    <w:rsid w:val="54EA0F6C"/>
    <w:rsid w:val="550C56B6"/>
    <w:rsid w:val="56763F09"/>
    <w:rsid w:val="56880CAC"/>
    <w:rsid w:val="568C24EB"/>
    <w:rsid w:val="56A92ED9"/>
    <w:rsid w:val="5722015E"/>
    <w:rsid w:val="57F7435A"/>
    <w:rsid w:val="58262DCD"/>
    <w:rsid w:val="583E1CF5"/>
    <w:rsid w:val="5A6A4308"/>
    <w:rsid w:val="5BC76182"/>
    <w:rsid w:val="5C217E2B"/>
    <w:rsid w:val="5C4D4BDD"/>
    <w:rsid w:val="5CF67CA8"/>
    <w:rsid w:val="5D302478"/>
    <w:rsid w:val="5D3870FE"/>
    <w:rsid w:val="5D7E07CE"/>
    <w:rsid w:val="5D9C7924"/>
    <w:rsid w:val="5DDE4C7C"/>
    <w:rsid w:val="5DE523C8"/>
    <w:rsid w:val="5E451AD3"/>
    <w:rsid w:val="5E9E2432"/>
    <w:rsid w:val="5F0E2BB3"/>
    <w:rsid w:val="5F213164"/>
    <w:rsid w:val="5FA755BE"/>
    <w:rsid w:val="609A3B92"/>
    <w:rsid w:val="60A975DE"/>
    <w:rsid w:val="6227673F"/>
    <w:rsid w:val="623735D0"/>
    <w:rsid w:val="62ED2A83"/>
    <w:rsid w:val="63036C12"/>
    <w:rsid w:val="6534306E"/>
    <w:rsid w:val="667C005C"/>
    <w:rsid w:val="677C3BC9"/>
    <w:rsid w:val="691E66CE"/>
    <w:rsid w:val="69E95A08"/>
    <w:rsid w:val="69F72E97"/>
    <w:rsid w:val="6ADA17F5"/>
    <w:rsid w:val="6AFE7291"/>
    <w:rsid w:val="6B187D18"/>
    <w:rsid w:val="6D9D7236"/>
    <w:rsid w:val="6DB14A8F"/>
    <w:rsid w:val="6DF55068"/>
    <w:rsid w:val="6EF966EE"/>
    <w:rsid w:val="6EFF6DAF"/>
    <w:rsid w:val="6FD64C81"/>
    <w:rsid w:val="70790109"/>
    <w:rsid w:val="70A64653"/>
    <w:rsid w:val="716C2D50"/>
    <w:rsid w:val="71796E6E"/>
    <w:rsid w:val="71F1492E"/>
    <w:rsid w:val="72CF4CD1"/>
    <w:rsid w:val="73497BAB"/>
    <w:rsid w:val="74732580"/>
    <w:rsid w:val="748D1686"/>
    <w:rsid w:val="74DA3172"/>
    <w:rsid w:val="7524023C"/>
    <w:rsid w:val="755A54EE"/>
    <w:rsid w:val="755F31A0"/>
    <w:rsid w:val="758F1213"/>
    <w:rsid w:val="75BB0AB6"/>
    <w:rsid w:val="76000DE2"/>
    <w:rsid w:val="76143E0D"/>
    <w:rsid w:val="761B5373"/>
    <w:rsid w:val="770420D4"/>
    <w:rsid w:val="770A0A90"/>
    <w:rsid w:val="77417D17"/>
    <w:rsid w:val="781F604F"/>
    <w:rsid w:val="78E00B63"/>
    <w:rsid w:val="78E14147"/>
    <w:rsid w:val="7A8F6158"/>
    <w:rsid w:val="7B1C73C4"/>
    <w:rsid w:val="7BCB48B9"/>
    <w:rsid w:val="7BD16CCA"/>
    <w:rsid w:val="7C360E1E"/>
    <w:rsid w:val="7C631993"/>
    <w:rsid w:val="7C8C3571"/>
    <w:rsid w:val="7CB95538"/>
    <w:rsid w:val="7CDC31AB"/>
    <w:rsid w:val="7D0A7D18"/>
    <w:rsid w:val="7ED554F9"/>
    <w:rsid w:val="7EF02F3D"/>
    <w:rsid w:val="7FB80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5"/>
    <w:autoRedefine/>
    <w:semiHidden/>
    <w:unhideWhenUsed/>
    <w:qFormat/>
    <w:uiPriority w:val="99"/>
    <w:pPr>
      <w:jc w:val="left"/>
    </w:pPr>
  </w:style>
  <w:style w:type="paragraph" w:styleId="3">
    <w:name w:val="Body Text Indent"/>
    <w:basedOn w:val="1"/>
    <w:link w:val="21"/>
    <w:autoRedefine/>
    <w:qFormat/>
    <w:uiPriority w:val="0"/>
    <w:pPr>
      <w:ind w:firstLine="560" w:firstLineChars="200"/>
    </w:pPr>
    <w:rPr>
      <w:rFonts w:ascii="Calibri" w:hAnsi="Calibri" w:eastAsia="宋体"/>
      <w:sz w:val="28"/>
      <w:szCs w:val="24"/>
    </w:rPr>
  </w:style>
  <w:style w:type="paragraph" w:styleId="4">
    <w:name w:val="Date"/>
    <w:basedOn w:val="1"/>
    <w:next w:val="1"/>
    <w:link w:val="24"/>
    <w:autoRedefine/>
    <w:semiHidden/>
    <w:unhideWhenUsed/>
    <w:qFormat/>
    <w:uiPriority w:val="99"/>
    <w:pPr>
      <w:ind w:left="100" w:leftChars="250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9"/>
    <w:autoRedefine/>
    <w:unhideWhenUsed/>
    <w:qFormat/>
    <w:uiPriority w:val="0"/>
    <w:pPr>
      <w:tabs>
        <w:tab w:val="center" w:pos="4153"/>
        <w:tab w:val="right" w:pos="8306"/>
      </w:tabs>
      <w:snapToGrid w:val="0"/>
      <w:jc w:val="left"/>
    </w:pPr>
    <w:rPr>
      <w:sz w:val="18"/>
      <w:szCs w:val="18"/>
    </w:rPr>
  </w:style>
  <w:style w:type="paragraph" w:styleId="7">
    <w:name w:val="header"/>
    <w:basedOn w:val="1"/>
    <w:link w:val="1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rPr>
  </w:style>
  <w:style w:type="paragraph" w:styleId="9">
    <w:name w:val="annotation subject"/>
    <w:basedOn w:val="2"/>
    <w:next w:val="2"/>
    <w:link w:val="26"/>
    <w:semiHidden/>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autoRedefine/>
    <w:qFormat/>
    <w:uiPriority w:val="0"/>
  </w:style>
  <w:style w:type="character" w:styleId="14">
    <w:name w:val="FollowedHyperlink"/>
    <w:basedOn w:val="12"/>
    <w:autoRedefine/>
    <w:semiHidden/>
    <w:unhideWhenUsed/>
    <w:qFormat/>
    <w:uiPriority w:val="99"/>
    <w:rPr>
      <w:color w:val="333333"/>
      <w:u w:val="none"/>
    </w:rPr>
  </w:style>
  <w:style w:type="character" w:styleId="15">
    <w:name w:val="Hyperlink"/>
    <w:basedOn w:val="12"/>
    <w:autoRedefine/>
    <w:unhideWhenUsed/>
    <w:qFormat/>
    <w:uiPriority w:val="99"/>
    <w:rPr>
      <w:color w:val="0000FF" w:themeColor="hyperlink"/>
      <w:u w:val="single"/>
      <w14:textFill>
        <w14:solidFill>
          <w14:schemeClr w14:val="hlink"/>
        </w14:solidFill>
      </w14:textFill>
    </w:rPr>
  </w:style>
  <w:style w:type="character" w:styleId="16">
    <w:name w:val="annotation reference"/>
    <w:basedOn w:val="12"/>
    <w:autoRedefine/>
    <w:semiHidden/>
    <w:unhideWhenUsed/>
    <w:qFormat/>
    <w:uiPriority w:val="99"/>
    <w:rPr>
      <w:sz w:val="21"/>
      <w:szCs w:val="21"/>
    </w:rPr>
  </w:style>
  <w:style w:type="paragraph" w:customStyle="1" w:styleId="17">
    <w:name w:val="Heading2"/>
    <w:basedOn w:val="1"/>
    <w:next w:val="1"/>
    <w:autoRedefine/>
    <w:qFormat/>
    <w:uiPriority w:val="0"/>
    <w:pPr>
      <w:keepNext/>
      <w:keepLines/>
      <w:spacing w:before="260" w:after="260" w:line="416" w:lineRule="auto"/>
      <w:textAlignment w:val="baseline"/>
    </w:pPr>
    <w:rPr>
      <w:rFonts w:ascii="Cambria" w:hAnsi="Cambria" w:cs="Cambria"/>
      <w:b/>
      <w:bCs/>
    </w:rPr>
  </w:style>
  <w:style w:type="character" w:customStyle="1" w:styleId="18">
    <w:name w:val="页眉 字符"/>
    <w:basedOn w:val="12"/>
    <w:link w:val="7"/>
    <w:autoRedefine/>
    <w:semiHidden/>
    <w:qFormat/>
    <w:uiPriority w:val="99"/>
    <w:rPr>
      <w:sz w:val="18"/>
      <w:szCs w:val="18"/>
    </w:rPr>
  </w:style>
  <w:style w:type="character" w:customStyle="1" w:styleId="19">
    <w:name w:val="页脚 字符"/>
    <w:basedOn w:val="12"/>
    <w:link w:val="6"/>
    <w:autoRedefine/>
    <w:semiHidden/>
    <w:qFormat/>
    <w:uiPriority w:val="99"/>
    <w:rPr>
      <w:sz w:val="18"/>
      <w:szCs w:val="18"/>
    </w:rPr>
  </w:style>
  <w:style w:type="paragraph" w:styleId="20">
    <w:name w:val="List Paragraph"/>
    <w:basedOn w:val="1"/>
    <w:autoRedefine/>
    <w:qFormat/>
    <w:uiPriority w:val="34"/>
    <w:pPr>
      <w:ind w:firstLine="420" w:firstLineChars="200"/>
    </w:pPr>
  </w:style>
  <w:style w:type="character" w:customStyle="1" w:styleId="21">
    <w:name w:val="正文文本缩进 字符"/>
    <w:basedOn w:val="12"/>
    <w:link w:val="3"/>
    <w:autoRedefine/>
    <w:qFormat/>
    <w:uiPriority w:val="0"/>
    <w:rPr>
      <w:rFonts w:ascii="Calibri" w:hAnsi="Calibri" w:eastAsia="宋体"/>
      <w:sz w:val="28"/>
      <w:szCs w:val="24"/>
    </w:rPr>
  </w:style>
  <w:style w:type="character" w:customStyle="1" w:styleId="22">
    <w:name w:val="正文文本缩进 Char1"/>
    <w:basedOn w:val="12"/>
    <w:autoRedefine/>
    <w:semiHidden/>
    <w:qFormat/>
    <w:uiPriority w:val="99"/>
  </w:style>
  <w:style w:type="character" w:customStyle="1" w:styleId="23">
    <w:name w:val="批注框文本 字符"/>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日期 字符"/>
    <w:basedOn w:val="12"/>
    <w:link w:val="4"/>
    <w:semiHidden/>
    <w:qFormat/>
    <w:uiPriority w:val="99"/>
    <w:rPr>
      <w:rFonts w:asciiTheme="minorHAnsi" w:hAnsiTheme="minorHAnsi" w:eastAsiaTheme="minorEastAsia" w:cstheme="minorBidi"/>
      <w:kern w:val="2"/>
      <w:sz w:val="21"/>
      <w:szCs w:val="22"/>
    </w:rPr>
  </w:style>
  <w:style w:type="character" w:customStyle="1" w:styleId="25">
    <w:name w:val="批注文字 字符"/>
    <w:basedOn w:val="12"/>
    <w:link w:val="2"/>
    <w:semiHidden/>
    <w:qFormat/>
    <w:uiPriority w:val="99"/>
    <w:rPr>
      <w:rFonts w:asciiTheme="minorHAnsi" w:hAnsiTheme="minorHAnsi" w:eastAsiaTheme="minorEastAsia" w:cstheme="minorBidi"/>
      <w:kern w:val="2"/>
      <w:sz w:val="21"/>
      <w:szCs w:val="22"/>
    </w:rPr>
  </w:style>
  <w:style w:type="character" w:customStyle="1" w:styleId="26">
    <w:name w:val="批注主题 字符"/>
    <w:basedOn w:val="25"/>
    <w:link w:val="9"/>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36C579-A5AF-4545-BA97-7EB864713A2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2876</Words>
  <Characters>3001</Characters>
  <Lines>476</Lines>
  <Paragraphs>533</Paragraphs>
  <TotalTime>10</TotalTime>
  <ScaleCrop>false</ScaleCrop>
  <LinksUpToDate>false</LinksUpToDate>
  <CharactersWithSpaces>3057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2026-01-16T01:18:00Z</dcterms:created>
  <dc:creator>lym</dc:creator>
  <cp:lastModifiedBy>心情盒子</cp:lastModifiedBy>
  <dcterms:modified xsi:type="dcterms:W3CDTF">2026-03-02T06:31:13Z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2A7FD65A7065439080180DA7A62E5F4B</vt:lpwstr>
  </property>
  <property fmtid="{D5CDD505-2E9C-101B-9397-08002B2CF9AE}" pid="4" name="KSOTemplateDocerSaveRecord">
    <vt:lpwstr>eyJoZGlkIjoiOTVkYmM1MDJjMGMwYjczNzM3MDMxNTg4NmM2MGE2MGMiLCJ1c2VySWQiOiI2OTYwMTEyMzUifQ==</vt:lpwstr>
  </property>
</Properties>
</file>